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64" w:rsidRDefault="00936CF5">
      <w:pPr>
        <w:jc w:val="center"/>
        <w:rPr>
          <w:rFonts w:ascii="仿宋" w:eastAsia="仿宋" w:hAnsi="仿宋" w:cs="仿宋"/>
          <w:sz w:val="24"/>
          <w:szCs w:val="24"/>
          <w:lang w:val="zh-CN"/>
        </w:rPr>
      </w:pPr>
      <w:r w:rsidRPr="00936CF5">
        <w:rPr>
          <w:rFonts w:ascii="仿宋" w:eastAsia="仿宋" w:hAnsi="仿宋" w:cs="仿宋" w:hint="eastAsia"/>
          <w:b/>
          <w:bCs/>
          <w:sz w:val="32"/>
          <w:szCs w:val="32"/>
          <w:lang w:val="zh-CN"/>
        </w:rPr>
        <w:t>新氧受理平台用户投诉与协助调解流程说明书</w:t>
      </w:r>
    </w:p>
    <w:p w:rsidR="008B5564" w:rsidRDefault="008B5564">
      <w:pPr>
        <w:rPr>
          <w:rFonts w:ascii="仿宋" w:eastAsia="仿宋" w:hAnsi="仿宋" w:cs="仿宋"/>
          <w:sz w:val="24"/>
          <w:szCs w:val="24"/>
          <w:lang w:val="zh-CN"/>
        </w:rPr>
      </w:pPr>
    </w:p>
    <w:p w:rsidR="008B5564" w:rsidRDefault="00D65E0D">
      <w:pPr>
        <w:numPr>
          <w:ilvl w:val="0"/>
          <w:numId w:val="1"/>
        </w:numPr>
        <w:rPr>
          <w:rFonts w:ascii="仿宋" w:eastAsia="仿宋" w:hAnsi="仿宋" w:cs="仿宋"/>
          <w:b/>
          <w:bCs/>
          <w:sz w:val="24"/>
          <w:szCs w:val="24"/>
          <w:lang w:val="zh-CN"/>
        </w:rPr>
      </w:pPr>
      <w:r>
        <w:rPr>
          <w:rFonts w:ascii="仿宋" w:eastAsia="仿宋" w:hAnsi="仿宋" w:cs="仿宋" w:hint="eastAsia"/>
          <w:b/>
          <w:bCs/>
          <w:sz w:val="24"/>
          <w:szCs w:val="24"/>
          <w:lang w:val="zh-CN"/>
        </w:rPr>
        <w:t>总体方针</w:t>
      </w:r>
    </w:p>
    <w:p w:rsidR="008B5564" w:rsidRDefault="008B5564">
      <w:pPr>
        <w:rPr>
          <w:rFonts w:ascii="仿宋" w:eastAsia="仿宋" w:hAnsi="仿宋" w:cs="仿宋"/>
          <w:b/>
          <w:bCs/>
          <w:sz w:val="24"/>
          <w:szCs w:val="24"/>
          <w:lang w:val="zh-CN"/>
        </w:rPr>
      </w:pPr>
    </w:p>
    <w:p w:rsidR="008B5564" w:rsidRDefault="00D65E0D">
      <w:pPr>
        <w:numPr>
          <w:ilvl w:val="0"/>
          <w:numId w:val="2"/>
        </w:numPr>
        <w:rPr>
          <w:rFonts w:ascii="仿宋" w:eastAsia="仿宋" w:hAnsi="仿宋" w:cs="仿宋"/>
          <w:sz w:val="24"/>
          <w:szCs w:val="24"/>
          <w:lang w:val="zh-CN"/>
        </w:rPr>
      </w:pPr>
      <w:r>
        <w:rPr>
          <w:rFonts w:ascii="仿宋" w:eastAsia="仿宋" w:hAnsi="仿宋" w:cs="仿宋" w:hint="eastAsia"/>
          <w:sz w:val="24"/>
          <w:szCs w:val="24"/>
          <w:lang w:val="zh-CN"/>
        </w:rPr>
        <w:t>新氧是为广大用户提供一个可与众多医疗美容机构进行平等交流、公开互动的免费开放性平台。新氧声明对用户与医院之间的一切权利纠纷，均不承担任何法律责任，但本着为用户负责的态度，愿意为新氧用户尽可能的提供相关维权援助方案。</w:t>
      </w:r>
    </w:p>
    <w:p w:rsidR="008B5564" w:rsidRDefault="008B5564">
      <w:pPr>
        <w:rPr>
          <w:rFonts w:ascii="仿宋" w:eastAsia="仿宋" w:hAnsi="仿宋" w:cs="仿宋"/>
          <w:sz w:val="24"/>
          <w:szCs w:val="24"/>
          <w:lang w:val="zh-CN"/>
        </w:rPr>
      </w:pPr>
    </w:p>
    <w:p w:rsidR="008B5564" w:rsidRDefault="00D65E0D">
      <w:pPr>
        <w:numPr>
          <w:ilvl w:val="0"/>
          <w:numId w:val="2"/>
        </w:numPr>
        <w:rPr>
          <w:rFonts w:ascii="仿宋" w:eastAsia="仿宋" w:hAnsi="仿宋" w:cs="仿宋"/>
          <w:sz w:val="24"/>
          <w:szCs w:val="24"/>
          <w:lang w:val="zh-CN"/>
        </w:rPr>
      </w:pPr>
      <w:r>
        <w:rPr>
          <w:rFonts w:ascii="仿宋" w:eastAsia="仿宋" w:hAnsi="仿宋" w:cs="仿宋" w:hint="eastAsia"/>
          <w:sz w:val="24"/>
          <w:szCs w:val="24"/>
          <w:lang w:val="zh-CN"/>
        </w:rPr>
        <w:t>新氧鼓励所有在医疗美容整形机构进行医疗整形的用户在新氧平台发表真实的术后日记，并就术后的恢复进展与手术结果进行公证、客观的评判，对用户与医疗美容机构所发生的任何分歧，新氧作为中立服务平台，本着为所有医疗美容用户的负责态度，会尽最大努力与医疗美容机构进行沟通，最大程度上尽自己可能解决用户的问题。</w:t>
      </w:r>
      <w:r>
        <w:rPr>
          <w:rFonts w:ascii="仿宋" w:eastAsia="仿宋" w:hAnsi="仿宋" w:cs="仿宋" w:hint="eastAsia"/>
          <w:sz w:val="24"/>
          <w:szCs w:val="24"/>
          <w:lang w:val="zh-CN"/>
        </w:rPr>
        <w:t xml:space="preserve"> </w:t>
      </w:r>
    </w:p>
    <w:p w:rsidR="008B5564" w:rsidRDefault="008B5564">
      <w:pPr>
        <w:rPr>
          <w:rFonts w:ascii="仿宋" w:eastAsia="仿宋" w:hAnsi="仿宋" w:cs="仿宋"/>
          <w:sz w:val="24"/>
          <w:szCs w:val="24"/>
          <w:lang w:val="zh-CN"/>
        </w:rPr>
      </w:pPr>
    </w:p>
    <w:p w:rsidR="008B5564" w:rsidRDefault="00D65E0D">
      <w:pPr>
        <w:numPr>
          <w:ilvl w:val="0"/>
          <w:numId w:val="2"/>
        </w:numPr>
        <w:rPr>
          <w:rFonts w:ascii="仿宋" w:eastAsia="仿宋" w:hAnsi="仿宋" w:cs="仿宋"/>
          <w:sz w:val="24"/>
          <w:szCs w:val="24"/>
          <w:lang w:val="zh-CN"/>
        </w:rPr>
      </w:pPr>
      <w:r>
        <w:rPr>
          <w:rFonts w:ascii="仿宋" w:eastAsia="仿宋" w:hAnsi="仿宋" w:cs="仿宋" w:hint="eastAsia"/>
          <w:sz w:val="24"/>
          <w:szCs w:val="24"/>
          <w:lang w:val="zh-CN"/>
        </w:rPr>
        <w:t>新氧管理者应按照《中华人民共和国民法通则》、《消费者权益保护法》、《互联网信息服务管理办法》、《互联网电子公告服务管理规定》等法律法规的相关规定，最大程度保障用户的言论自由，并给予空间让医院平等发声，维持沟通的公</w:t>
      </w:r>
      <w:r>
        <w:rPr>
          <w:rFonts w:ascii="仿宋" w:eastAsia="仿宋" w:hAnsi="仿宋" w:cs="仿宋" w:hint="eastAsia"/>
          <w:sz w:val="24"/>
          <w:szCs w:val="24"/>
          <w:lang w:val="zh-CN"/>
        </w:rPr>
        <w:t>正和公开；新氧根据用户在论坛中反映的问题及陈述的事实，应予以客观的分析与评判，不加入任何个人的感情色彩。</w:t>
      </w:r>
    </w:p>
    <w:p w:rsidR="008B5564" w:rsidRDefault="008B5564">
      <w:pPr>
        <w:rPr>
          <w:rFonts w:ascii="仿宋" w:eastAsia="仿宋" w:hAnsi="仿宋" w:cs="仿宋"/>
          <w:sz w:val="24"/>
          <w:szCs w:val="24"/>
        </w:rPr>
      </w:pPr>
    </w:p>
    <w:p w:rsidR="008B5564" w:rsidRDefault="00D65E0D">
      <w:pPr>
        <w:numPr>
          <w:ilvl w:val="0"/>
          <w:numId w:val="2"/>
        </w:numPr>
        <w:rPr>
          <w:rFonts w:ascii="仿宋" w:eastAsia="仿宋" w:hAnsi="仿宋" w:cs="仿宋"/>
          <w:sz w:val="24"/>
          <w:szCs w:val="24"/>
          <w:lang w:val="zh-CN"/>
        </w:rPr>
      </w:pPr>
      <w:r>
        <w:rPr>
          <w:rFonts w:ascii="仿宋" w:eastAsia="仿宋" w:hAnsi="仿宋" w:cs="仿宋" w:hint="eastAsia"/>
          <w:sz w:val="24"/>
          <w:szCs w:val="24"/>
          <w:lang w:val="zh-CN"/>
        </w:rPr>
        <w:t>对于想要行使法律维权的用户，新氧应当根据用户的需求，提供中国美容整形协会法务部联系方式：</w:t>
      </w:r>
      <w:r>
        <w:rPr>
          <w:rFonts w:ascii="仿宋" w:eastAsia="仿宋" w:hAnsi="仿宋" w:cs="仿宋" w:hint="eastAsia"/>
          <w:sz w:val="24"/>
          <w:szCs w:val="24"/>
          <w:u w:val="single"/>
        </w:rPr>
        <w:t xml:space="preserve">               </w:t>
      </w:r>
      <w:r>
        <w:rPr>
          <w:rFonts w:ascii="仿宋" w:eastAsia="仿宋" w:hAnsi="仿宋" w:cs="仿宋" w:hint="eastAsia"/>
          <w:sz w:val="24"/>
          <w:szCs w:val="24"/>
          <w:lang w:val="zh-CN"/>
        </w:rPr>
        <w:t>，与相关侵权医院的登记信息，并可以协助用户与律师</w:t>
      </w:r>
      <w:r w:rsidR="00936CF5">
        <w:rPr>
          <w:rFonts w:ascii="仿宋" w:eastAsia="仿宋" w:hAnsi="仿宋" w:cs="仿宋" w:hint="eastAsia"/>
          <w:sz w:val="24"/>
          <w:szCs w:val="24"/>
          <w:lang w:val="zh-CN"/>
        </w:rPr>
        <w:t>沟通。（此环节可以考虑由专门进行维权的律师来</w:t>
      </w:r>
      <w:r w:rsidR="00936CF5">
        <w:rPr>
          <w:rFonts w:ascii="仿宋" w:eastAsia="仿宋" w:hAnsi="仿宋" w:cs="仿宋"/>
          <w:sz w:val="24"/>
          <w:szCs w:val="24"/>
          <w:lang w:val="zh-CN"/>
        </w:rPr>
        <w:t>处理</w:t>
      </w:r>
      <w:r w:rsidR="00936CF5">
        <w:rPr>
          <w:rFonts w:ascii="仿宋" w:eastAsia="仿宋" w:hAnsi="仿宋" w:cs="仿宋" w:hint="eastAsia"/>
          <w:sz w:val="24"/>
          <w:szCs w:val="24"/>
          <w:lang w:val="zh-CN"/>
        </w:rPr>
        <w:t>，因为律师</w:t>
      </w:r>
      <w:r>
        <w:rPr>
          <w:rFonts w:ascii="仿宋" w:eastAsia="仿宋" w:hAnsi="仿宋" w:cs="仿宋" w:hint="eastAsia"/>
          <w:sz w:val="24"/>
          <w:szCs w:val="24"/>
          <w:lang w:val="zh-CN"/>
        </w:rPr>
        <w:t>首先进行的程序也是先行予以调解、沟通，其次调解、沟通进行不下去</w:t>
      </w:r>
      <w:r w:rsidR="00936CF5">
        <w:rPr>
          <w:rFonts w:ascii="仿宋" w:eastAsia="仿宋" w:hAnsi="仿宋" w:cs="仿宋" w:hint="eastAsia"/>
          <w:sz w:val="24"/>
          <w:szCs w:val="24"/>
          <w:lang w:val="zh-CN"/>
        </w:rPr>
        <w:t>时，</w:t>
      </w:r>
      <w:r w:rsidR="00936CF5">
        <w:rPr>
          <w:rFonts w:ascii="仿宋" w:eastAsia="仿宋" w:hAnsi="仿宋" w:cs="仿宋"/>
          <w:sz w:val="24"/>
          <w:szCs w:val="24"/>
          <w:lang w:val="zh-CN"/>
        </w:rPr>
        <w:t>在</w:t>
      </w:r>
      <w:r w:rsidR="00936CF5">
        <w:rPr>
          <w:rFonts w:ascii="仿宋" w:eastAsia="仿宋" w:hAnsi="仿宋" w:cs="仿宋" w:hint="eastAsia"/>
          <w:sz w:val="24"/>
          <w:szCs w:val="24"/>
          <w:lang w:val="zh-CN"/>
        </w:rPr>
        <w:t>确实相关事实证据后才会考虑是需要诉讼，所以把矛盾的争议点交由</w:t>
      </w:r>
      <w:r>
        <w:rPr>
          <w:rFonts w:ascii="仿宋" w:eastAsia="仿宋" w:hAnsi="仿宋" w:cs="仿宋" w:hint="eastAsia"/>
          <w:sz w:val="24"/>
          <w:szCs w:val="24"/>
          <w:lang w:val="zh-CN"/>
        </w:rPr>
        <w:t>律师，由律师去引导用户，而且律师作为用户和我们平</w:t>
      </w:r>
      <w:r w:rsidR="00936CF5">
        <w:rPr>
          <w:rFonts w:ascii="仿宋" w:eastAsia="仿宋" w:hAnsi="仿宋" w:cs="仿宋" w:hint="eastAsia"/>
          <w:sz w:val="24"/>
          <w:szCs w:val="24"/>
          <w:lang w:val="zh-CN"/>
        </w:rPr>
        <w:t>台之间中间人，其言语的说服力量又会强于新氧）</w:t>
      </w:r>
    </w:p>
    <w:p w:rsidR="008B5564" w:rsidRDefault="008B5564">
      <w:pPr>
        <w:rPr>
          <w:rFonts w:ascii="仿宋" w:eastAsia="仿宋" w:hAnsi="仿宋" w:cs="仿宋"/>
          <w:sz w:val="24"/>
          <w:szCs w:val="24"/>
          <w:lang w:val="zh-CN"/>
        </w:rPr>
      </w:pPr>
    </w:p>
    <w:p w:rsidR="008B5564" w:rsidRDefault="00936CF5">
      <w:pPr>
        <w:numPr>
          <w:ilvl w:val="0"/>
          <w:numId w:val="2"/>
        </w:numPr>
        <w:rPr>
          <w:rFonts w:ascii="仿宋" w:eastAsia="仿宋" w:hAnsi="仿宋" w:cs="仿宋"/>
          <w:sz w:val="24"/>
          <w:szCs w:val="24"/>
          <w:lang w:val="zh-CN"/>
        </w:rPr>
      </w:pPr>
      <w:r>
        <w:rPr>
          <w:rFonts w:ascii="仿宋" w:eastAsia="仿宋" w:hAnsi="仿宋" w:cs="仿宋" w:hint="eastAsia"/>
          <w:sz w:val="24"/>
          <w:szCs w:val="24"/>
          <w:lang w:val="zh-CN"/>
        </w:rPr>
        <w:t>如果用户确定需要通过</w:t>
      </w:r>
      <w:r w:rsidR="00D65E0D">
        <w:rPr>
          <w:rFonts w:ascii="仿宋" w:eastAsia="仿宋" w:hAnsi="仿宋" w:cs="仿宋" w:hint="eastAsia"/>
          <w:sz w:val="24"/>
          <w:szCs w:val="24"/>
          <w:lang w:val="zh-CN"/>
        </w:rPr>
        <w:t>诉讼程序来进行维权，新氧可以协助用户提交相关申诉材料，并对诉讼流程予以引导。</w:t>
      </w:r>
    </w:p>
    <w:p w:rsidR="008B5564" w:rsidRDefault="008B5564">
      <w:pPr>
        <w:rPr>
          <w:rFonts w:ascii="仿宋" w:eastAsia="仿宋" w:hAnsi="仿宋" w:cs="仿宋"/>
          <w:sz w:val="24"/>
          <w:szCs w:val="24"/>
          <w:lang w:val="zh-CN"/>
        </w:rPr>
      </w:pPr>
    </w:p>
    <w:p w:rsidR="008B5564" w:rsidRDefault="00D65E0D">
      <w:pPr>
        <w:numPr>
          <w:ilvl w:val="0"/>
          <w:numId w:val="3"/>
        </w:numPr>
        <w:rPr>
          <w:rFonts w:ascii="仿宋" w:eastAsia="仿宋" w:hAnsi="仿宋" w:cs="仿宋"/>
          <w:b/>
          <w:bCs/>
          <w:sz w:val="24"/>
          <w:szCs w:val="24"/>
          <w:lang w:val="zh-CN"/>
        </w:rPr>
      </w:pPr>
      <w:r>
        <w:rPr>
          <w:rFonts w:ascii="仿宋" w:eastAsia="仿宋" w:hAnsi="仿宋" w:cs="仿宋" w:hint="eastAsia"/>
          <w:b/>
          <w:bCs/>
          <w:sz w:val="24"/>
          <w:szCs w:val="24"/>
          <w:lang w:val="zh-CN"/>
        </w:rPr>
        <w:t>用户投诉渠道</w:t>
      </w:r>
    </w:p>
    <w:p w:rsidR="008B5564" w:rsidRDefault="008B5564">
      <w:pPr>
        <w:rPr>
          <w:rFonts w:ascii="仿宋" w:eastAsia="仿宋" w:hAnsi="仿宋" w:cs="仿宋"/>
          <w:b/>
          <w:bCs/>
          <w:sz w:val="24"/>
          <w:szCs w:val="24"/>
          <w:lang w:val="zh-CN"/>
        </w:rPr>
      </w:pPr>
    </w:p>
    <w:p w:rsidR="008B5564" w:rsidRDefault="00D65E0D">
      <w:pPr>
        <w:rPr>
          <w:rFonts w:ascii="仿宋" w:eastAsia="仿宋" w:hAnsi="仿宋" w:cs="仿宋"/>
          <w:sz w:val="24"/>
          <w:szCs w:val="24"/>
          <w:lang w:val="zh-CN"/>
        </w:rPr>
      </w:pPr>
      <w:r>
        <w:rPr>
          <w:rFonts w:ascii="仿宋" w:eastAsia="仿宋" w:hAnsi="仿宋" w:cs="仿宋" w:hint="eastAsia"/>
          <w:sz w:val="24"/>
          <w:szCs w:val="24"/>
          <w:lang w:val="zh-CN"/>
        </w:rPr>
        <w:t>渠道一：用户</w:t>
      </w:r>
      <w:r w:rsidR="007904B2">
        <w:rPr>
          <w:rFonts w:ascii="仿宋" w:eastAsia="仿宋" w:hAnsi="仿宋" w:cs="仿宋" w:hint="eastAsia"/>
          <w:sz w:val="24"/>
          <w:szCs w:val="24"/>
          <w:lang w:val="zh-CN"/>
        </w:rPr>
        <w:t>通过</w:t>
      </w:r>
      <w:r w:rsidR="007904B2">
        <w:rPr>
          <w:rFonts w:ascii="仿宋" w:eastAsia="仿宋" w:hAnsi="仿宋" w:cs="仿宋"/>
          <w:sz w:val="24"/>
          <w:szCs w:val="24"/>
          <w:lang w:val="zh-CN"/>
        </w:rPr>
        <w:t>网站</w:t>
      </w:r>
      <w:r>
        <w:rPr>
          <w:rFonts w:ascii="仿宋" w:eastAsia="仿宋" w:hAnsi="仿宋" w:cs="仿宋" w:hint="eastAsia"/>
          <w:sz w:val="24"/>
          <w:szCs w:val="24"/>
          <w:lang w:val="zh-CN"/>
        </w:rPr>
        <w:t>论坛内直接发帖</w:t>
      </w:r>
    </w:p>
    <w:p w:rsidR="008B5564" w:rsidRDefault="00D65E0D">
      <w:pPr>
        <w:rPr>
          <w:rFonts w:ascii="仿宋" w:eastAsia="仿宋" w:hAnsi="仿宋" w:cs="仿宋"/>
          <w:sz w:val="24"/>
          <w:szCs w:val="24"/>
          <w:lang w:val="zh-CN"/>
        </w:rPr>
      </w:pPr>
      <w:r>
        <w:rPr>
          <w:rFonts w:ascii="仿宋" w:eastAsia="仿宋" w:hAnsi="仿宋" w:cs="仿宋" w:hint="eastAsia"/>
          <w:sz w:val="24"/>
          <w:szCs w:val="24"/>
          <w:lang w:val="zh-CN"/>
        </w:rPr>
        <w:t>渠道二：用户</w:t>
      </w:r>
      <w:r w:rsidR="007904B2">
        <w:rPr>
          <w:rFonts w:ascii="仿宋" w:eastAsia="仿宋" w:hAnsi="仿宋" w:cs="仿宋" w:hint="eastAsia"/>
          <w:sz w:val="24"/>
          <w:szCs w:val="24"/>
          <w:lang w:val="zh-CN"/>
        </w:rPr>
        <w:t>通过</w:t>
      </w:r>
      <w:r>
        <w:rPr>
          <w:rFonts w:ascii="仿宋" w:eastAsia="仿宋" w:hAnsi="仿宋" w:cs="仿宋" w:hint="eastAsia"/>
          <w:sz w:val="24"/>
          <w:szCs w:val="24"/>
          <w:lang w:val="zh-CN"/>
        </w:rPr>
        <w:t>站内私信平台管理者</w:t>
      </w:r>
    </w:p>
    <w:p w:rsidR="008B5564" w:rsidRDefault="00D65E0D">
      <w:pPr>
        <w:rPr>
          <w:rFonts w:ascii="仿宋" w:eastAsia="仿宋" w:hAnsi="仿宋" w:cs="仿宋"/>
          <w:sz w:val="24"/>
          <w:szCs w:val="24"/>
          <w:lang w:val="zh-CN"/>
        </w:rPr>
      </w:pPr>
      <w:r>
        <w:rPr>
          <w:rFonts w:ascii="仿宋" w:eastAsia="仿宋" w:hAnsi="仿宋" w:cs="仿宋" w:hint="eastAsia"/>
          <w:sz w:val="24"/>
          <w:szCs w:val="24"/>
          <w:lang w:val="zh-CN"/>
        </w:rPr>
        <w:t>渠道三：用户</w:t>
      </w:r>
      <w:r w:rsidR="007904B2">
        <w:rPr>
          <w:rFonts w:ascii="仿宋" w:eastAsia="仿宋" w:hAnsi="仿宋" w:cs="仿宋" w:hint="eastAsia"/>
          <w:sz w:val="24"/>
          <w:szCs w:val="24"/>
          <w:lang w:val="zh-CN"/>
        </w:rPr>
        <w:t>通过</w:t>
      </w:r>
      <w:r>
        <w:rPr>
          <w:rFonts w:ascii="仿宋" w:eastAsia="仿宋" w:hAnsi="仿宋" w:cs="仿宋" w:hint="eastAsia"/>
          <w:sz w:val="24"/>
          <w:szCs w:val="24"/>
          <w:lang w:val="zh-CN"/>
        </w:rPr>
        <w:t>电话直接联系站内客服</w:t>
      </w:r>
    </w:p>
    <w:p w:rsidR="008B5564" w:rsidRDefault="008B5564">
      <w:pPr>
        <w:rPr>
          <w:rFonts w:ascii="仿宋" w:eastAsia="仿宋" w:hAnsi="仿宋" w:cs="仿宋"/>
          <w:sz w:val="24"/>
          <w:szCs w:val="24"/>
          <w:lang w:val="zh-CN"/>
        </w:rPr>
      </w:pPr>
    </w:p>
    <w:p w:rsidR="008B5564" w:rsidRDefault="00D65E0D">
      <w:pPr>
        <w:rPr>
          <w:rFonts w:ascii="仿宋" w:eastAsia="仿宋" w:hAnsi="仿宋" w:cs="仿宋"/>
          <w:sz w:val="24"/>
          <w:szCs w:val="24"/>
          <w:lang w:val="zh-CN"/>
        </w:rPr>
      </w:pPr>
      <w:r>
        <w:rPr>
          <w:rFonts w:ascii="仿宋" w:eastAsia="仿宋" w:hAnsi="仿宋" w:cs="仿宋" w:hint="eastAsia"/>
          <w:sz w:val="24"/>
          <w:szCs w:val="24"/>
        </w:rPr>
        <w:t xml:space="preserve"> </w:t>
      </w:r>
      <w:r>
        <w:rPr>
          <w:rFonts w:ascii="仿宋" w:eastAsia="仿宋" w:hAnsi="仿宋" w:cs="仿宋" w:hint="eastAsia"/>
          <w:sz w:val="24"/>
          <w:szCs w:val="24"/>
          <w:lang w:val="zh-CN"/>
        </w:rPr>
        <w:t>【平台投诉发帖</w:t>
      </w:r>
      <w:r>
        <w:rPr>
          <w:rFonts w:ascii="仿宋" w:eastAsia="仿宋" w:hAnsi="仿宋" w:cs="仿宋" w:hint="eastAsia"/>
          <w:sz w:val="24"/>
          <w:szCs w:val="24"/>
          <w:lang w:val="zh-CN"/>
        </w:rPr>
        <w:t>、回帖</w:t>
      </w:r>
      <w:r>
        <w:rPr>
          <w:rFonts w:ascii="仿宋" w:eastAsia="仿宋" w:hAnsi="仿宋" w:cs="仿宋" w:hint="eastAsia"/>
          <w:sz w:val="24"/>
          <w:szCs w:val="24"/>
          <w:lang w:val="zh-CN"/>
        </w:rPr>
        <w:t>规则】</w:t>
      </w:r>
    </w:p>
    <w:p w:rsidR="008B5564" w:rsidRDefault="00D65E0D">
      <w:pPr>
        <w:rPr>
          <w:rFonts w:ascii="仿宋" w:eastAsia="仿宋" w:hAnsi="仿宋" w:cs="仿宋"/>
          <w:sz w:val="24"/>
          <w:szCs w:val="24"/>
          <w:lang w:val="zh-CN"/>
        </w:rPr>
      </w:pPr>
      <w:r>
        <w:rPr>
          <w:rFonts w:ascii="仿宋" w:eastAsia="仿宋" w:hAnsi="仿宋" w:cs="仿宋" w:hint="eastAsia"/>
          <w:sz w:val="24"/>
          <w:szCs w:val="24"/>
        </w:rPr>
        <w:t xml:space="preserve">  </w:t>
      </w:r>
      <w:r>
        <w:rPr>
          <w:rFonts w:ascii="仿宋" w:eastAsia="仿宋" w:hAnsi="仿宋" w:cs="仿宋" w:hint="eastAsia"/>
          <w:sz w:val="24"/>
          <w:szCs w:val="24"/>
          <w:lang w:val="zh-CN"/>
        </w:rPr>
        <w:t>新氧鼓励用户在与医院产生纠纷时，通过舆论武器来维护自己的权益，</w:t>
      </w:r>
      <w:r w:rsidR="007904B2">
        <w:rPr>
          <w:rFonts w:ascii="仿宋" w:eastAsia="仿宋" w:hAnsi="仿宋" w:cs="仿宋" w:hint="eastAsia"/>
          <w:sz w:val="24"/>
          <w:szCs w:val="24"/>
          <w:lang w:val="zh-CN"/>
        </w:rPr>
        <w:t>且新氧</w:t>
      </w:r>
      <w:r>
        <w:rPr>
          <w:rFonts w:ascii="仿宋" w:eastAsia="仿宋" w:hAnsi="仿宋" w:cs="仿宋" w:hint="eastAsia"/>
          <w:sz w:val="24"/>
          <w:szCs w:val="24"/>
          <w:lang w:val="zh-CN"/>
        </w:rPr>
        <w:t>提供多种渠道帮助用户发声。</w:t>
      </w:r>
      <w:r w:rsidR="007904B2">
        <w:rPr>
          <w:rFonts w:ascii="仿宋" w:eastAsia="仿宋" w:hAnsi="仿宋" w:cs="仿宋" w:hint="eastAsia"/>
          <w:sz w:val="24"/>
          <w:szCs w:val="24"/>
          <w:lang w:val="zh-CN"/>
        </w:rPr>
        <w:t>平台投诉发帖</w:t>
      </w:r>
      <w:r w:rsidR="007904B2">
        <w:rPr>
          <w:rFonts w:ascii="仿宋" w:eastAsia="仿宋" w:hAnsi="仿宋" w:cs="仿宋"/>
          <w:sz w:val="24"/>
          <w:szCs w:val="24"/>
          <w:lang w:val="zh-CN"/>
        </w:rPr>
        <w:t>、回帖</w:t>
      </w:r>
      <w:r>
        <w:rPr>
          <w:rFonts w:ascii="仿宋" w:eastAsia="仿宋" w:hAnsi="仿宋" w:cs="仿宋" w:hint="eastAsia"/>
          <w:sz w:val="24"/>
          <w:szCs w:val="24"/>
          <w:lang w:val="zh-CN"/>
        </w:rPr>
        <w:t>规范如下：</w:t>
      </w:r>
    </w:p>
    <w:p w:rsidR="008B5564" w:rsidRDefault="008B5564">
      <w:pPr>
        <w:rPr>
          <w:rFonts w:ascii="仿宋" w:eastAsia="仿宋" w:hAnsi="仿宋" w:cs="仿宋"/>
          <w:sz w:val="24"/>
          <w:szCs w:val="24"/>
          <w:lang w:val="zh-CN"/>
        </w:rPr>
      </w:pPr>
    </w:p>
    <w:p w:rsidR="008B5564" w:rsidRDefault="00D65E0D">
      <w:pPr>
        <w:rPr>
          <w:rFonts w:ascii="仿宋" w:eastAsia="仿宋" w:hAnsi="仿宋" w:cs="仿宋"/>
          <w:sz w:val="24"/>
          <w:szCs w:val="24"/>
          <w:lang w:val="zh-CN"/>
        </w:rPr>
      </w:pPr>
      <w:r>
        <w:rPr>
          <w:rFonts w:ascii="仿宋" w:eastAsia="仿宋" w:hAnsi="仿宋" w:cs="仿宋" w:hint="eastAsia"/>
          <w:sz w:val="24"/>
          <w:szCs w:val="24"/>
          <w:lang w:val="zh-CN"/>
        </w:rPr>
        <w:lastRenderedPageBreak/>
        <w:t>1</w:t>
      </w:r>
      <w:r>
        <w:rPr>
          <w:rFonts w:ascii="仿宋" w:eastAsia="仿宋" w:hAnsi="仿宋" w:cs="仿宋" w:hint="eastAsia"/>
          <w:sz w:val="24"/>
          <w:szCs w:val="24"/>
          <w:lang w:val="zh-CN"/>
        </w:rPr>
        <w:t>、用户必须</w:t>
      </w:r>
      <w:r w:rsidR="00B95FB7">
        <w:rPr>
          <w:rFonts w:ascii="仿宋" w:eastAsia="仿宋" w:hAnsi="仿宋" w:cs="仿宋" w:hint="eastAsia"/>
          <w:sz w:val="24"/>
          <w:szCs w:val="24"/>
          <w:lang w:val="zh-CN"/>
        </w:rPr>
        <w:t>如实</w:t>
      </w:r>
      <w:r w:rsidR="00B95FB7">
        <w:rPr>
          <w:rFonts w:ascii="仿宋" w:eastAsia="仿宋" w:hAnsi="仿宋" w:cs="仿宋"/>
          <w:sz w:val="24"/>
          <w:szCs w:val="24"/>
          <w:lang w:val="zh-CN"/>
        </w:rPr>
        <w:t>、</w:t>
      </w:r>
      <w:r w:rsidR="00B95FB7">
        <w:rPr>
          <w:rFonts w:ascii="仿宋" w:eastAsia="仿宋" w:hAnsi="仿宋" w:cs="仿宋" w:hint="eastAsia"/>
          <w:sz w:val="24"/>
          <w:szCs w:val="24"/>
          <w:lang w:val="zh-CN"/>
        </w:rPr>
        <w:t>客观的去陈述事实，不得进行任何夸大、虚构事实或者隐瞒部分事实真相、误导他人。用户</w:t>
      </w:r>
      <w:r>
        <w:rPr>
          <w:rFonts w:ascii="仿宋" w:eastAsia="仿宋" w:hAnsi="仿宋" w:cs="仿宋" w:hint="eastAsia"/>
          <w:sz w:val="24"/>
          <w:szCs w:val="24"/>
          <w:lang w:val="zh-CN"/>
        </w:rPr>
        <w:t>所陈述的事实应当全面客观，应对</w:t>
      </w:r>
      <w:r w:rsidR="00B95FB7">
        <w:rPr>
          <w:rFonts w:ascii="仿宋" w:eastAsia="仿宋" w:hAnsi="仿宋" w:cs="仿宋" w:hint="eastAsia"/>
          <w:sz w:val="24"/>
          <w:szCs w:val="24"/>
          <w:lang w:val="zh-CN"/>
        </w:rPr>
        <w:t>整体事件</w:t>
      </w:r>
      <w:r>
        <w:rPr>
          <w:rFonts w:ascii="仿宋" w:eastAsia="仿宋" w:hAnsi="仿宋" w:cs="仿宋" w:hint="eastAsia"/>
          <w:sz w:val="24"/>
          <w:szCs w:val="24"/>
          <w:lang w:val="zh-CN"/>
        </w:rPr>
        <w:t>的始末做以详细说明。</w:t>
      </w:r>
    </w:p>
    <w:p w:rsidR="008B5564" w:rsidRDefault="008B5564">
      <w:pPr>
        <w:rPr>
          <w:rFonts w:ascii="仿宋" w:eastAsia="仿宋" w:hAnsi="仿宋" w:cs="仿宋"/>
          <w:sz w:val="24"/>
          <w:szCs w:val="24"/>
          <w:lang w:val="zh-CN"/>
        </w:rPr>
      </w:pPr>
    </w:p>
    <w:p w:rsidR="008B5564" w:rsidRDefault="00D65E0D">
      <w:pPr>
        <w:rPr>
          <w:rFonts w:ascii="仿宋" w:eastAsia="仿宋" w:hAnsi="仿宋" w:cs="仿宋"/>
          <w:sz w:val="24"/>
          <w:szCs w:val="24"/>
          <w:lang w:val="zh-CN"/>
        </w:rPr>
      </w:pPr>
      <w:r>
        <w:rPr>
          <w:rFonts w:ascii="仿宋" w:eastAsia="仿宋" w:hAnsi="仿宋" w:cs="仿宋" w:hint="eastAsia"/>
          <w:sz w:val="24"/>
          <w:szCs w:val="24"/>
        </w:rPr>
        <w:t>2</w:t>
      </w:r>
      <w:r>
        <w:rPr>
          <w:rFonts w:ascii="仿宋" w:eastAsia="仿宋" w:hAnsi="仿宋" w:cs="仿宋" w:hint="eastAsia"/>
          <w:sz w:val="24"/>
          <w:szCs w:val="24"/>
          <w:lang w:val="zh-CN"/>
        </w:rPr>
        <w:t>、用户</w:t>
      </w:r>
      <w:r w:rsidR="00333523">
        <w:rPr>
          <w:rFonts w:ascii="仿宋" w:eastAsia="仿宋" w:hAnsi="仿宋" w:cs="仿宋" w:hint="eastAsia"/>
          <w:sz w:val="24"/>
          <w:szCs w:val="24"/>
          <w:lang w:val="zh-CN"/>
        </w:rPr>
        <w:t>在</w:t>
      </w:r>
      <w:r w:rsidR="00333523">
        <w:rPr>
          <w:rFonts w:ascii="仿宋" w:eastAsia="仿宋" w:hAnsi="仿宋" w:cs="仿宋"/>
          <w:sz w:val="24"/>
          <w:szCs w:val="24"/>
          <w:lang w:val="zh-CN"/>
        </w:rPr>
        <w:t>发帖的</w:t>
      </w:r>
      <w:r>
        <w:rPr>
          <w:rFonts w:ascii="仿宋" w:eastAsia="仿宋" w:hAnsi="仿宋" w:cs="仿宋" w:hint="eastAsia"/>
          <w:sz w:val="24"/>
          <w:szCs w:val="24"/>
          <w:lang w:val="zh-CN"/>
        </w:rPr>
        <w:t>言语上应当加以控制，不得带有强烈的个人感情色彩，含有明确指向性或带有明显人格侮辱性的言辞，不得发表带有违相关法律法规以及社会道德规范的内容。</w:t>
      </w:r>
    </w:p>
    <w:p w:rsidR="008B5564" w:rsidRDefault="008B5564">
      <w:pPr>
        <w:rPr>
          <w:rFonts w:ascii="仿宋" w:eastAsia="仿宋" w:hAnsi="仿宋" w:cs="仿宋"/>
          <w:sz w:val="24"/>
          <w:szCs w:val="24"/>
          <w:lang w:val="zh-CN"/>
        </w:rPr>
      </w:pPr>
    </w:p>
    <w:p w:rsidR="008B5564" w:rsidRDefault="00D65E0D">
      <w:pPr>
        <w:rPr>
          <w:rFonts w:ascii="仿宋" w:eastAsia="仿宋" w:hAnsi="仿宋" w:cs="仿宋"/>
          <w:sz w:val="24"/>
          <w:szCs w:val="24"/>
          <w:lang w:val="zh-CN"/>
        </w:rPr>
      </w:pP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sz w:val="24"/>
          <w:szCs w:val="24"/>
          <w:lang w:val="zh-CN"/>
        </w:rPr>
        <w:t>用户不得</w:t>
      </w:r>
      <w:r w:rsidR="00333523">
        <w:rPr>
          <w:rFonts w:ascii="仿宋" w:eastAsia="仿宋" w:hAnsi="仿宋" w:cs="仿宋" w:hint="eastAsia"/>
          <w:sz w:val="24"/>
          <w:szCs w:val="24"/>
          <w:lang w:val="zh-CN"/>
        </w:rPr>
        <w:t>进行恶意虚假投诉，不得重复</w:t>
      </w:r>
      <w:r>
        <w:rPr>
          <w:rFonts w:ascii="仿宋" w:eastAsia="仿宋" w:hAnsi="仿宋" w:cs="仿宋" w:hint="eastAsia"/>
          <w:sz w:val="24"/>
          <w:szCs w:val="24"/>
          <w:lang w:val="zh-CN"/>
        </w:rPr>
        <w:t>投诉</w:t>
      </w:r>
      <w:r w:rsidR="00333523">
        <w:rPr>
          <w:rFonts w:ascii="仿宋" w:eastAsia="仿宋" w:hAnsi="仿宋" w:cs="仿宋" w:hint="eastAsia"/>
          <w:sz w:val="24"/>
          <w:szCs w:val="24"/>
          <w:lang w:val="zh-CN"/>
        </w:rPr>
        <w:t>发帖或拨打投诉电话进行</w:t>
      </w:r>
      <w:r>
        <w:rPr>
          <w:rFonts w:ascii="仿宋" w:eastAsia="仿宋" w:hAnsi="仿宋" w:cs="仿宋" w:hint="eastAsia"/>
          <w:sz w:val="24"/>
          <w:szCs w:val="24"/>
          <w:lang w:val="zh-CN"/>
        </w:rPr>
        <w:t>恶意投诉。</w:t>
      </w:r>
    </w:p>
    <w:p w:rsidR="008B5564" w:rsidRDefault="008B5564">
      <w:pPr>
        <w:rPr>
          <w:rFonts w:ascii="仿宋" w:eastAsia="仿宋" w:hAnsi="仿宋" w:cs="仿宋"/>
          <w:sz w:val="24"/>
          <w:szCs w:val="24"/>
          <w:lang w:val="zh-CN"/>
        </w:rPr>
      </w:pPr>
    </w:p>
    <w:p w:rsidR="008B5564" w:rsidRDefault="00D65E0D">
      <w:pPr>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、用户</w:t>
      </w:r>
      <w:r w:rsidR="00333523">
        <w:rPr>
          <w:rFonts w:ascii="仿宋" w:eastAsia="仿宋" w:hAnsi="仿宋" w:cs="仿宋" w:hint="eastAsia"/>
          <w:sz w:val="24"/>
          <w:szCs w:val="24"/>
        </w:rPr>
        <w:t>对所</w:t>
      </w:r>
      <w:r w:rsidR="00333523">
        <w:rPr>
          <w:rFonts w:ascii="仿宋" w:eastAsia="仿宋" w:hAnsi="仿宋" w:cs="仿宋"/>
          <w:sz w:val="24"/>
          <w:szCs w:val="24"/>
        </w:rPr>
        <w:t>申请的投诉帖</w:t>
      </w:r>
      <w:r>
        <w:rPr>
          <w:rFonts w:ascii="仿宋" w:eastAsia="仿宋" w:hAnsi="仿宋" w:cs="仿宋" w:hint="eastAsia"/>
          <w:sz w:val="24"/>
          <w:szCs w:val="24"/>
        </w:rPr>
        <w:t>，必须主动提交如下相关材料：</w:t>
      </w:r>
    </w:p>
    <w:p w:rsidR="008B5564" w:rsidRDefault="00D65E0D">
      <w:pPr>
        <w:rPr>
          <w:rFonts w:ascii="仿宋" w:eastAsia="仿宋" w:hAnsi="仿宋" w:cs="仿宋"/>
          <w:sz w:val="24"/>
          <w:szCs w:val="24"/>
          <w:lang w:val="zh-CN"/>
        </w:rPr>
      </w:pPr>
      <w:r>
        <w:rPr>
          <w:rFonts w:ascii="仿宋" w:eastAsia="仿宋" w:hAnsi="仿宋" w:cs="仿宋" w:hint="eastAsia"/>
          <w:sz w:val="24"/>
          <w:szCs w:val="24"/>
        </w:rPr>
        <w:t xml:space="preserve">   4.1</w:t>
      </w:r>
      <w:r w:rsidR="00056045">
        <w:rPr>
          <w:rFonts w:ascii="仿宋" w:eastAsia="仿宋" w:hAnsi="仿宋" w:cs="仿宋" w:hint="eastAsia"/>
          <w:sz w:val="24"/>
          <w:szCs w:val="24"/>
          <w:lang w:val="zh-CN"/>
        </w:rPr>
        <w:t>所在医院的相关证明（如缴费单、病例、术前风险告知书等），以证明该</w:t>
      </w:r>
      <w:r w:rsidR="00056045">
        <w:rPr>
          <w:rFonts w:ascii="仿宋" w:eastAsia="仿宋" w:hAnsi="仿宋" w:cs="仿宋"/>
          <w:sz w:val="24"/>
          <w:szCs w:val="24"/>
          <w:lang w:val="zh-CN"/>
        </w:rPr>
        <w:t>用户</w:t>
      </w:r>
      <w:r w:rsidR="00056045">
        <w:rPr>
          <w:rFonts w:ascii="仿宋" w:eastAsia="仿宋" w:hAnsi="仿宋" w:cs="仿宋" w:hint="eastAsia"/>
          <w:sz w:val="24"/>
          <w:szCs w:val="24"/>
          <w:lang w:val="zh-CN"/>
        </w:rPr>
        <w:t>在此</w:t>
      </w:r>
      <w:bookmarkStart w:id="0" w:name="_GoBack"/>
      <w:bookmarkEnd w:id="0"/>
      <w:r>
        <w:rPr>
          <w:rFonts w:ascii="仿宋" w:eastAsia="仿宋" w:hAnsi="仿宋" w:cs="仿宋" w:hint="eastAsia"/>
          <w:sz w:val="24"/>
          <w:szCs w:val="24"/>
          <w:lang w:val="zh-CN"/>
        </w:rPr>
        <w:t>家医院进行手术；</w:t>
      </w:r>
    </w:p>
    <w:p w:rsidR="008B5564" w:rsidRDefault="00D65E0D">
      <w:pPr>
        <w:rPr>
          <w:rFonts w:ascii="仿宋" w:eastAsia="仿宋" w:hAnsi="仿宋" w:cs="仿宋"/>
          <w:sz w:val="24"/>
          <w:szCs w:val="24"/>
          <w:lang w:val="zh-CN"/>
        </w:rPr>
      </w:pPr>
      <w:r>
        <w:rPr>
          <w:rFonts w:ascii="仿宋" w:eastAsia="仿宋" w:hAnsi="仿宋" w:cs="仿宋" w:hint="eastAsia"/>
          <w:sz w:val="24"/>
          <w:szCs w:val="24"/>
          <w:lang w:val="zh-CN"/>
        </w:rPr>
        <w:t xml:space="preserve">   </w:t>
      </w:r>
      <w:r>
        <w:rPr>
          <w:rFonts w:ascii="仿宋" w:eastAsia="仿宋" w:hAnsi="仿宋" w:cs="仿宋" w:hint="eastAsia"/>
          <w:sz w:val="24"/>
          <w:szCs w:val="24"/>
        </w:rPr>
        <w:t>4.</w:t>
      </w:r>
      <w:r>
        <w:rPr>
          <w:rFonts w:ascii="仿宋" w:eastAsia="仿宋" w:hAnsi="仿宋" w:cs="仿宋" w:hint="eastAsia"/>
          <w:sz w:val="24"/>
          <w:szCs w:val="24"/>
          <w:lang w:val="zh-CN"/>
        </w:rPr>
        <w:t>2</w:t>
      </w:r>
      <w:r>
        <w:rPr>
          <w:rFonts w:ascii="仿宋" w:eastAsia="仿宋" w:hAnsi="仿宋" w:cs="仿宋" w:hint="eastAsia"/>
          <w:sz w:val="24"/>
          <w:szCs w:val="24"/>
          <w:lang w:val="zh-CN"/>
        </w:rPr>
        <w:t>手术</w:t>
      </w:r>
      <w:r>
        <w:rPr>
          <w:rFonts w:ascii="仿宋" w:eastAsia="仿宋" w:hAnsi="仿宋" w:cs="仿宋" w:hint="eastAsia"/>
          <w:sz w:val="24"/>
          <w:szCs w:val="24"/>
        </w:rPr>
        <w:t>CT</w:t>
      </w:r>
      <w:r>
        <w:rPr>
          <w:rFonts w:ascii="仿宋" w:eastAsia="仿宋" w:hAnsi="仿宋" w:cs="仿宋" w:hint="eastAsia"/>
          <w:sz w:val="24"/>
          <w:szCs w:val="24"/>
          <w:lang w:val="zh-CN"/>
        </w:rPr>
        <w:t>以及在医院拍摄的前后对比照片，每组不同角度的照片不得少于两张，用户自我拍摄的图片含一定的误导性，不予采用；</w:t>
      </w:r>
    </w:p>
    <w:p w:rsidR="008B5564" w:rsidRDefault="00D65E0D">
      <w:pPr>
        <w:rPr>
          <w:rFonts w:ascii="仿宋" w:eastAsia="仿宋" w:hAnsi="仿宋" w:cs="仿宋"/>
          <w:sz w:val="24"/>
          <w:szCs w:val="24"/>
          <w:lang w:val="zh-CN"/>
        </w:rPr>
      </w:pPr>
      <w:r>
        <w:rPr>
          <w:rFonts w:ascii="仿宋" w:eastAsia="仿宋" w:hAnsi="仿宋" w:cs="仿宋" w:hint="eastAsia"/>
          <w:sz w:val="24"/>
          <w:szCs w:val="24"/>
          <w:lang w:val="zh-CN"/>
        </w:rPr>
        <w:t xml:space="preserve">   </w:t>
      </w:r>
      <w:r>
        <w:rPr>
          <w:rFonts w:ascii="仿宋" w:eastAsia="仿宋" w:hAnsi="仿宋" w:cs="仿宋" w:hint="eastAsia"/>
          <w:sz w:val="24"/>
          <w:szCs w:val="24"/>
        </w:rPr>
        <w:t>4.3</w:t>
      </w:r>
      <w:r>
        <w:rPr>
          <w:rFonts w:ascii="仿宋" w:eastAsia="仿宋" w:hAnsi="仿宋" w:cs="仿宋" w:hint="eastAsia"/>
          <w:sz w:val="24"/>
          <w:szCs w:val="24"/>
          <w:lang w:val="zh-CN"/>
        </w:rPr>
        <w:t>其他辅助配合材料，如整形失败鉴定书或其他相关文件材料；（可暂时不提供）</w:t>
      </w:r>
    </w:p>
    <w:p w:rsidR="008B5564" w:rsidRDefault="00D65E0D">
      <w:pPr>
        <w:rPr>
          <w:rFonts w:ascii="仿宋" w:eastAsia="仿宋" w:hAnsi="仿宋" w:cs="仿宋"/>
          <w:sz w:val="24"/>
          <w:szCs w:val="24"/>
        </w:rPr>
      </w:pPr>
      <w:r>
        <w:rPr>
          <w:rFonts w:ascii="仿宋" w:eastAsia="仿宋" w:hAnsi="仿宋" w:cs="仿宋" w:hint="eastAsia"/>
          <w:sz w:val="24"/>
          <w:szCs w:val="24"/>
        </w:rPr>
        <w:t xml:space="preserve">   4.4</w:t>
      </w:r>
      <w:r>
        <w:rPr>
          <w:rFonts w:ascii="仿宋" w:eastAsia="仿宋" w:hAnsi="仿宋" w:cs="仿宋" w:hint="eastAsia"/>
          <w:sz w:val="24"/>
          <w:szCs w:val="24"/>
        </w:rPr>
        <w:t>用户本人身份证复印件照片或扫描件图片；</w:t>
      </w:r>
    </w:p>
    <w:p w:rsidR="008B5564" w:rsidRDefault="008B5564">
      <w:pPr>
        <w:rPr>
          <w:rFonts w:ascii="仿宋" w:eastAsia="仿宋" w:hAnsi="仿宋" w:cs="仿宋" w:hint="eastAsia"/>
          <w:b/>
          <w:bCs/>
          <w:sz w:val="24"/>
          <w:szCs w:val="24"/>
          <w:lang w:val="zh-CN"/>
        </w:rPr>
      </w:pPr>
    </w:p>
    <w:p w:rsidR="008B5564" w:rsidRDefault="00D65E0D">
      <w:pPr>
        <w:rPr>
          <w:rFonts w:ascii="仿宋" w:eastAsia="仿宋" w:hAnsi="仿宋" w:cs="仿宋"/>
          <w:b/>
          <w:bCs/>
          <w:sz w:val="24"/>
          <w:szCs w:val="24"/>
          <w:lang w:val="zh-CN"/>
        </w:rPr>
      </w:pPr>
      <w:r>
        <w:rPr>
          <w:rFonts w:ascii="仿宋" w:eastAsia="仿宋" w:hAnsi="仿宋" w:cs="仿宋" w:hint="eastAsia"/>
          <w:b/>
          <w:bCs/>
          <w:sz w:val="24"/>
          <w:szCs w:val="24"/>
        </w:rPr>
        <w:t>三、</w:t>
      </w:r>
      <w:r>
        <w:rPr>
          <w:rFonts w:ascii="仿宋" w:eastAsia="仿宋" w:hAnsi="仿宋" w:cs="仿宋" w:hint="eastAsia"/>
          <w:b/>
          <w:bCs/>
          <w:sz w:val="24"/>
          <w:szCs w:val="24"/>
          <w:lang w:val="zh-CN"/>
        </w:rPr>
        <w:t>受理用户投诉的具体解决办法</w:t>
      </w:r>
    </w:p>
    <w:p w:rsidR="008B5564" w:rsidRDefault="008B5564">
      <w:pPr>
        <w:rPr>
          <w:rFonts w:ascii="仿宋" w:eastAsia="仿宋" w:hAnsi="仿宋" w:cs="仿宋"/>
          <w:sz w:val="24"/>
          <w:szCs w:val="24"/>
          <w:lang w:val="zh-CN"/>
        </w:rPr>
      </w:pPr>
    </w:p>
    <w:p w:rsidR="008B5564" w:rsidRDefault="00D65E0D">
      <w:pPr>
        <w:rPr>
          <w:rFonts w:ascii="仿宋" w:eastAsia="仿宋" w:hAnsi="仿宋" w:cs="仿宋"/>
          <w:sz w:val="24"/>
          <w:szCs w:val="24"/>
          <w:lang w:val="zh-CN"/>
        </w:rPr>
      </w:pPr>
      <w:r>
        <w:rPr>
          <w:rFonts w:ascii="仿宋" w:eastAsia="仿宋" w:hAnsi="仿宋" w:cs="仿宋" w:hint="eastAsia"/>
          <w:sz w:val="24"/>
          <w:szCs w:val="24"/>
        </w:rPr>
        <w:t xml:space="preserve">    </w:t>
      </w:r>
      <w:r>
        <w:rPr>
          <w:rFonts w:ascii="仿宋" w:eastAsia="仿宋" w:hAnsi="仿宋" w:cs="仿宋" w:hint="eastAsia"/>
          <w:sz w:val="24"/>
          <w:szCs w:val="24"/>
          <w:lang w:val="zh-CN"/>
        </w:rPr>
        <w:t>根据《医疗事故处理条例》规定，解决医疗纠纷的方法有</w:t>
      </w:r>
      <w:r w:rsidR="002560E8">
        <w:rPr>
          <w:rFonts w:ascii="仿宋" w:eastAsia="仿宋" w:hAnsi="仿宋" w:cs="仿宋" w:hint="eastAsia"/>
          <w:sz w:val="24"/>
          <w:szCs w:val="24"/>
          <w:lang w:val="zh-CN"/>
        </w:rPr>
        <w:t>：</w:t>
      </w:r>
    </w:p>
    <w:p w:rsidR="00995332" w:rsidRDefault="0091430E" w:rsidP="00995332">
      <w:pPr>
        <w:numPr>
          <w:ilvl w:val="0"/>
          <w:numId w:val="4"/>
        </w:numPr>
        <w:rPr>
          <w:rFonts w:ascii="仿宋" w:eastAsia="仿宋" w:hAnsi="仿宋" w:cs="仿宋"/>
          <w:sz w:val="24"/>
          <w:szCs w:val="24"/>
          <w:lang w:val="zh-CN"/>
        </w:rPr>
      </w:pPr>
      <w:r>
        <w:rPr>
          <w:rFonts w:ascii="仿宋" w:eastAsia="仿宋" w:hAnsi="仿宋" w:cs="仿宋" w:hint="eastAsia"/>
          <w:sz w:val="24"/>
          <w:szCs w:val="24"/>
          <w:lang w:val="zh-CN"/>
        </w:rPr>
        <w:t>新氧</w:t>
      </w:r>
      <w:r>
        <w:rPr>
          <w:rFonts w:ascii="仿宋" w:eastAsia="仿宋" w:hAnsi="仿宋" w:cs="仿宋"/>
          <w:sz w:val="24"/>
          <w:szCs w:val="24"/>
          <w:lang w:val="zh-CN"/>
        </w:rPr>
        <w:t>辅助</w:t>
      </w:r>
      <w:r w:rsidR="00D65E0D">
        <w:rPr>
          <w:rFonts w:ascii="仿宋" w:eastAsia="仿宋" w:hAnsi="仿宋" w:cs="仿宋" w:hint="eastAsia"/>
          <w:sz w:val="24"/>
          <w:szCs w:val="24"/>
          <w:lang w:val="zh-CN"/>
        </w:rPr>
        <w:t>医患双方</w:t>
      </w:r>
      <w:r>
        <w:rPr>
          <w:rFonts w:ascii="仿宋" w:eastAsia="仿宋" w:hAnsi="仿宋" w:cs="仿宋" w:hint="eastAsia"/>
          <w:sz w:val="24"/>
          <w:szCs w:val="24"/>
          <w:lang w:val="zh-CN"/>
        </w:rPr>
        <w:t>进行</w:t>
      </w:r>
      <w:r w:rsidR="00411F93">
        <w:rPr>
          <w:rFonts w:ascii="仿宋" w:eastAsia="仿宋" w:hAnsi="仿宋" w:cs="仿宋" w:hint="eastAsia"/>
          <w:sz w:val="24"/>
          <w:szCs w:val="24"/>
          <w:lang w:val="zh-CN"/>
        </w:rPr>
        <w:t>协商调解</w:t>
      </w:r>
    </w:p>
    <w:p w:rsidR="0091430E" w:rsidRDefault="0091430E" w:rsidP="0091430E">
      <w:pPr>
        <w:rPr>
          <w:rFonts w:ascii="仿宋" w:eastAsia="仿宋" w:hAnsi="仿宋" w:cs="仿宋"/>
          <w:sz w:val="24"/>
          <w:szCs w:val="24"/>
          <w:lang w:val="zh-CN"/>
        </w:rPr>
      </w:pPr>
      <w:r>
        <w:rPr>
          <w:rFonts w:ascii="仿宋" w:eastAsia="仿宋" w:hAnsi="仿宋" w:cs="仿宋" w:hint="eastAsia"/>
          <w:sz w:val="24"/>
          <w:szCs w:val="24"/>
          <w:lang w:val="zh-CN"/>
        </w:rPr>
        <w:t xml:space="preserve"> </w:t>
      </w:r>
      <w:r>
        <w:rPr>
          <w:rFonts w:ascii="仿宋" w:eastAsia="仿宋" w:hAnsi="仿宋" w:cs="仿宋"/>
          <w:sz w:val="24"/>
          <w:szCs w:val="24"/>
          <w:lang w:val="zh-CN"/>
        </w:rPr>
        <w:t xml:space="preserve"> </w:t>
      </w:r>
      <w:r>
        <w:rPr>
          <w:rFonts w:ascii="仿宋" w:eastAsia="仿宋" w:hAnsi="仿宋" w:cs="仿宋" w:hint="eastAsia"/>
          <w:sz w:val="24"/>
          <w:szCs w:val="24"/>
          <w:lang w:val="zh-CN"/>
        </w:rPr>
        <w:t>【</w:t>
      </w:r>
      <w:r>
        <w:rPr>
          <w:rFonts w:ascii="仿宋" w:eastAsia="仿宋" w:hAnsi="仿宋" w:cs="仿宋"/>
          <w:sz w:val="24"/>
          <w:szCs w:val="24"/>
          <w:lang w:val="zh-CN"/>
        </w:rPr>
        <w:t>新氧辅助调解流程】</w:t>
      </w:r>
    </w:p>
    <w:p w:rsidR="0091430E" w:rsidRDefault="0091430E" w:rsidP="0091430E">
      <w:pPr>
        <w:rPr>
          <w:rFonts w:ascii="仿宋" w:eastAsia="仿宋" w:hAnsi="仿宋" w:cs="仿宋"/>
          <w:sz w:val="24"/>
          <w:szCs w:val="24"/>
          <w:lang w:val="zh-CN"/>
        </w:rPr>
      </w:pPr>
      <w:r>
        <w:rPr>
          <w:rFonts w:ascii="仿宋" w:eastAsia="仿宋" w:hAnsi="仿宋" w:cs="仿宋" w:hint="eastAsia"/>
          <w:sz w:val="24"/>
          <w:szCs w:val="24"/>
          <w:lang w:val="zh-CN"/>
        </w:rPr>
        <w:t xml:space="preserve">   </w:t>
      </w:r>
      <w:r w:rsidRPr="00DD4AD0">
        <w:rPr>
          <w:rFonts w:ascii="仿宋" w:eastAsia="仿宋" w:hAnsi="仿宋" w:cs="仿宋" w:hint="eastAsia"/>
          <w:sz w:val="24"/>
          <w:szCs w:val="24"/>
          <w:lang w:val="zh-CN"/>
        </w:rPr>
        <w:t>新氧根据用户</w:t>
      </w:r>
      <w:r>
        <w:rPr>
          <w:rFonts w:ascii="仿宋" w:eastAsia="仿宋" w:hAnsi="仿宋" w:cs="仿宋" w:hint="eastAsia"/>
          <w:sz w:val="24"/>
          <w:szCs w:val="24"/>
          <w:lang w:val="zh-CN"/>
        </w:rPr>
        <w:t>申诉</w:t>
      </w:r>
      <w:r w:rsidR="00411F93">
        <w:rPr>
          <w:rFonts w:ascii="仿宋" w:eastAsia="仿宋" w:hAnsi="仿宋" w:cs="仿宋" w:hint="eastAsia"/>
          <w:sz w:val="24"/>
          <w:szCs w:val="24"/>
          <w:lang w:val="zh-CN"/>
        </w:rPr>
        <w:t>主张</w:t>
      </w:r>
      <w:r w:rsidRPr="00DD4AD0">
        <w:rPr>
          <w:rFonts w:ascii="仿宋" w:eastAsia="仿宋" w:hAnsi="仿宋" w:cs="仿宋" w:hint="eastAsia"/>
          <w:sz w:val="24"/>
          <w:szCs w:val="24"/>
          <w:lang w:val="zh-CN"/>
        </w:rPr>
        <w:t>向医院协商</w:t>
      </w:r>
      <w:r>
        <w:rPr>
          <w:rFonts w:ascii="仿宋" w:eastAsia="仿宋" w:hAnsi="仿宋" w:cs="仿宋" w:hint="eastAsia"/>
          <w:sz w:val="24"/>
          <w:szCs w:val="24"/>
          <w:lang w:val="zh-CN"/>
        </w:rPr>
        <w:t>处理</w:t>
      </w:r>
      <w:r>
        <w:rPr>
          <w:rFonts w:ascii="仿宋" w:eastAsia="仿宋" w:hAnsi="仿宋" w:cs="仿宋"/>
          <w:sz w:val="24"/>
          <w:szCs w:val="24"/>
          <w:lang w:val="zh-CN"/>
        </w:rPr>
        <w:t>协议</w:t>
      </w:r>
      <w:r w:rsidRPr="00DD4AD0">
        <w:rPr>
          <w:rFonts w:ascii="仿宋" w:eastAsia="仿宋" w:hAnsi="仿宋" w:cs="仿宋" w:hint="eastAsia"/>
          <w:sz w:val="24"/>
          <w:szCs w:val="24"/>
          <w:lang w:val="zh-CN"/>
        </w:rPr>
        <w:t>——若</w:t>
      </w:r>
      <w:r>
        <w:rPr>
          <w:rFonts w:ascii="仿宋" w:eastAsia="仿宋" w:hAnsi="仿宋" w:cs="仿宋" w:hint="eastAsia"/>
          <w:sz w:val="24"/>
          <w:szCs w:val="24"/>
          <w:lang w:val="zh-CN"/>
        </w:rPr>
        <w:t>在10个</w:t>
      </w:r>
      <w:r>
        <w:rPr>
          <w:rFonts w:ascii="仿宋" w:eastAsia="仿宋" w:hAnsi="仿宋" w:cs="仿宋"/>
          <w:sz w:val="24"/>
          <w:szCs w:val="24"/>
          <w:lang w:val="zh-CN"/>
        </w:rPr>
        <w:t>工作日内</w:t>
      </w:r>
      <w:r w:rsidRPr="00DD4AD0">
        <w:rPr>
          <w:rFonts w:ascii="仿宋" w:eastAsia="仿宋" w:hAnsi="仿宋" w:cs="仿宋" w:hint="eastAsia"/>
          <w:sz w:val="24"/>
          <w:szCs w:val="24"/>
          <w:lang w:val="zh-CN"/>
        </w:rPr>
        <w:t>医患双方</w:t>
      </w:r>
      <w:r>
        <w:rPr>
          <w:rFonts w:ascii="仿宋" w:eastAsia="仿宋" w:hAnsi="仿宋" w:cs="仿宋" w:hint="eastAsia"/>
          <w:sz w:val="24"/>
          <w:szCs w:val="24"/>
          <w:lang w:val="zh-CN"/>
        </w:rPr>
        <w:t>未达成处理协议</w:t>
      </w:r>
      <w:r w:rsidRPr="00DD4AD0">
        <w:rPr>
          <w:rFonts w:ascii="仿宋" w:eastAsia="仿宋" w:hAnsi="仿宋" w:cs="仿宋" w:hint="eastAsia"/>
          <w:sz w:val="24"/>
          <w:szCs w:val="24"/>
          <w:lang w:val="zh-CN"/>
        </w:rPr>
        <w:t>——</w:t>
      </w:r>
      <w:r>
        <w:rPr>
          <w:rFonts w:ascii="仿宋" w:eastAsia="仿宋" w:hAnsi="仿宋" w:cs="仿宋" w:hint="eastAsia"/>
          <w:sz w:val="24"/>
          <w:szCs w:val="24"/>
          <w:lang w:val="zh-CN"/>
        </w:rPr>
        <w:t>复印封存病历——向卫生行政部门申请处理——医疗事故鉴定——(不服)申请再次鉴定——卫生行政区部门作出处理决定——(不服)行政复议</w:t>
      </w:r>
      <w:r>
        <w:rPr>
          <w:rFonts w:ascii="仿宋" w:eastAsia="仿宋" w:hAnsi="仿宋" w:cs="仿宋" w:hint="eastAsia"/>
          <w:sz w:val="24"/>
          <w:szCs w:val="24"/>
          <w:lang w:val="zh-CN"/>
        </w:rPr>
        <w:t>；</w:t>
      </w:r>
    </w:p>
    <w:p w:rsidR="0091430E" w:rsidRPr="00995332" w:rsidRDefault="0091430E" w:rsidP="0091430E">
      <w:pPr>
        <w:rPr>
          <w:rFonts w:ascii="仿宋" w:eastAsia="仿宋" w:hAnsi="仿宋" w:cs="仿宋" w:hint="eastAsia"/>
          <w:sz w:val="24"/>
          <w:szCs w:val="24"/>
          <w:lang w:val="zh-CN"/>
        </w:rPr>
      </w:pPr>
    </w:p>
    <w:p w:rsidR="008B5564" w:rsidRDefault="0091430E">
      <w:pPr>
        <w:numPr>
          <w:ilvl w:val="0"/>
          <w:numId w:val="4"/>
        </w:numPr>
        <w:rPr>
          <w:rFonts w:ascii="仿宋" w:eastAsia="仿宋" w:hAnsi="仿宋" w:cs="仿宋"/>
          <w:sz w:val="24"/>
          <w:szCs w:val="24"/>
          <w:lang w:val="zh-CN"/>
        </w:rPr>
      </w:pPr>
      <w:r>
        <w:rPr>
          <w:rFonts w:ascii="仿宋" w:eastAsia="仿宋" w:hAnsi="仿宋" w:cs="仿宋" w:hint="eastAsia"/>
          <w:sz w:val="24"/>
          <w:szCs w:val="24"/>
          <w:lang w:val="zh-CN"/>
        </w:rPr>
        <w:t>新氧辅助用户</w:t>
      </w:r>
      <w:r>
        <w:rPr>
          <w:rFonts w:ascii="仿宋" w:eastAsia="仿宋" w:hAnsi="仿宋" w:cs="仿宋"/>
          <w:sz w:val="24"/>
          <w:szCs w:val="24"/>
          <w:lang w:val="zh-CN"/>
        </w:rPr>
        <w:t>进行诉讼处理</w:t>
      </w:r>
    </w:p>
    <w:p w:rsidR="0091430E" w:rsidRDefault="0091430E" w:rsidP="0091430E">
      <w:pPr>
        <w:rPr>
          <w:rFonts w:ascii="仿宋" w:eastAsia="仿宋" w:hAnsi="仿宋" w:cs="仿宋"/>
          <w:sz w:val="24"/>
          <w:szCs w:val="24"/>
          <w:lang w:val="zh-CN"/>
        </w:rPr>
      </w:pPr>
      <w:r>
        <w:rPr>
          <w:rFonts w:ascii="仿宋" w:eastAsia="仿宋" w:hAnsi="仿宋" w:cs="仿宋" w:hint="eastAsia"/>
          <w:sz w:val="24"/>
          <w:szCs w:val="24"/>
          <w:lang w:val="zh-CN"/>
        </w:rPr>
        <w:t xml:space="preserve"> </w:t>
      </w:r>
      <w:r>
        <w:rPr>
          <w:rFonts w:ascii="仿宋" w:eastAsia="仿宋" w:hAnsi="仿宋" w:cs="仿宋"/>
          <w:sz w:val="24"/>
          <w:szCs w:val="24"/>
          <w:lang w:val="zh-CN"/>
        </w:rPr>
        <w:t xml:space="preserve"> </w:t>
      </w:r>
      <w:r>
        <w:rPr>
          <w:rFonts w:ascii="仿宋" w:eastAsia="仿宋" w:hAnsi="仿宋" w:cs="仿宋" w:hint="eastAsia"/>
          <w:sz w:val="24"/>
          <w:szCs w:val="24"/>
          <w:lang w:val="zh-CN"/>
        </w:rPr>
        <w:t>【</w:t>
      </w:r>
      <w:r>
        <w:rPr>
          <w:rFonts w:ascii="仿宋" w:eastAsia="仿宋" w:hAnsi="仿宋" w:cs="仿宋"/>
          <w:sz w:val="24"/>
          <w:szCs w:val="24"/>
          <w:lang w:val="zh-CN"/>
        </w:rPr>
        <w:t>新氧辅助调解流程】</w:t>
      </w:r>
    </w:p>
    <w:p w:rsidR="0091430E" w:rsidRDefault="0091430E" w:rsidP="0091430E">
      <w:pPr>
        <w:rPr>
          <w:rFonts w:ascii="仿宋" w:eastAsia="仿宋" w:hAnsi="仿宋" w:cs="仿宋"/>
          <w:sz w:val="24"/>
          <w:szCs w:val="24"/>
          <w:lang w:val="zh-CN"/>
        </w:rPr>
      </w:pPr>
      <w:r>
        <w:rPr>
          <w:rFonts w:ascii="仿宋" w:eastAsia="仿宋" w:hAnsi="仿宋" w:cs="仿宋" w:hint="eastAsia"/>
          <w:sz w:val="24"/>
          <w:szCs w:val="24"/>
          <w:lang w:val="zh-CN"/>
        </w:rPr>
        <w:t xml:space="preserve">   </w:t>
      </w:r>
      <w:r w:rsidRPr="00DD4AD0">
        <w:rPr>
          <w:rFonts w:ascii="仿宋" w:eastAsia="仿宋" w:hAnsi="仿宋" w:cs="仿宋" w:hint="eastAsia"/>
          <w:sz w:val="24"/>
          <w:szCs w:val="24"/>
          <w:lang w:val="zh-CN"/>
        </w:rPr>
        <w:t>新氧根据用户</w:t>
      </w:r>
      <w:r w:rsidR="00411F93">
        <w:rPr>
          <w:rFonts w:ascii="仿宋" w:eastAsia="仿宋" w:hAnsi="仿宋" w:cs="仿宋" w:hint="eastAsia"/>
          <w:sz w:val="24"/>
          <w:szCs w:val="24"/>
          <w:lang w:val="zh-CN"/>
        </w:rPr>
        <w:t>申诉主张</w:t>
      </w:r>
      <w:r w:rsidRPr="00DD4AD0">
        <w:rPr>
          <w:rFonts w:ascii="仿宋" w:eastAsia="仿宋" w:hAnsi="仿宋" w:cs="仿宋" w:hint="eastAsia"/>
          <w:sz w:val="24"/>
          <w:szCs w:val="24"/>
          <w:lang w:val="zh-CN"/>
        </w:rPr>
        <w:t>向医院协商</w:t>
      </w:r>
      <w:r>
        <w:rPr>
          <w:rFonts w:ascii="仿宋" w:eastAsia="仿宋" w:hAnsi="仿宋" w:cs="仿宋" w:hint="eastAsia"/>
          <w:sz w:val="24"/>
          <w:szCs w:val="24"/>
          <w:lang w:val="zh-CN"/>
        </w:rPr>
        <w:t>处理协议</w:t>
      </w:r>
      <w:r w:rsidRPr="00DD4AD0">
        <w:rPr>
          <w:rFonts w:ascii="仿宋" w:eastAsia="仿宋" w:hAnsi="仿宋" w:cs="仿宋" w:hint="eastAsia"/>
          <w:sz w:val="24"/>
          <w:szCs w:val="24"/>
          <w:lang w:val="zh-CN"/>
        </w:rPr>
        <w:t>——若</w:t>
      </w:r>
      <w:r>
        <w:rPr>
          <w:rFonts w:ascii="仿宋" w:eastAsia="仿宋" w:hAnsi="仿宋" w:cs="仿宋" w:hint="eastAsia"/>
          <w:sz w:val="24"/>
          <w:szCs w:val="24"/>
          <w:lang w:val="zh-CN"/>
        </w:rPr>
        <w:t>在10个</w:t>
      </w:r>
      <w:r>
        <w:rPr>
          <w:rFonts w:ascii="仿宋" w:eastAsia="仿宋" w:hAnsi="仿宋" w:cs="仿宋"/>
          <w:sz w:val="24"/>
          <w:szCs w:val="24"/>
          <w:lang w:val="zh-CN"/>
        </w:rPr>
        <w:t>工作日内</w:t>
      </w:r>
      <w:r w:rsidRPr="00DD4AD0">
        <w:rPr>
          <w:rFonts w:ascii="仿宋" w:eastAsia="仿宋" w:hAnsi="仿宋" w:cs="仿宋" w:hint="eastAsia"/>
          <w:sz w:val="24"/>
          <w:szCs w:val="24"/>
          <w:lang w:val="zh-CN"/>
        </w:rPr>
        <w:t>医患双方</w:t>
      </w:r>
      <w:r>
        <w:rPr>
          <w:rFonts w:ascii="仿宋" w:eastAsia="仿宋" w:hAnsi="仿宋" w:cs="仿宋" w:hint="eastAsia"/>
          <w:sz w:val="24"/>
          <w:szCs w:val="24"/>
          <w:lang w:val="zh-CN"/>
        </w:rPr>
        <w:t>未</w:t>
      </w:r>
      <w:r w:rsidRPr="00DD4AD0">
        <w:rPr>
          <w:rFonts w:ascii="仿宋" w:eastAsia="仿宋" w:hAnsi="仿宋" w:cs="仿宋" w:hint="eastAsia"/>
          <w:sz w:val="24"/>
          <w:szCs w:val="24"/>
          <w:lang w:val="zh-CN"/>
        </w:rPr>
        <w:t>达成</w:t>
      </w:r>
      <w:r>
        <w:rPr>
          <w:rFonts w:ascii="仿宋" w:eastAsia="仿宋" w:hAnsi="仿宋" w:cs="仿宋" w:hint="eastAsia"/>
          <w:sz w:val="24"/>
          <w:szCs w:val="24"/>
          <w:lang w:val="zh-CN"/>
        </w:rPr>
        <w:t>处理</w:t>
      </w:r>
      <w:r w:rsidRPr="00DD4AD0">
        <w:rPr>
          <w:rFonts w:ascii="仿宋" w:eastAsia="仿宋" w:hAnsi="仿宋" w:cs="仿宋" w:hint="eastAsia"/>
          <w:sz w:val="24"/>
          <w:szCs w:val="24"/>
          <w:lang w:val="zh-CN"/>
        </w:rPr>
        <w:t>协议——</w:t>
      </w:r>
      <w:r>
        <w:rPr>
          <w:rFonts w:ascii="仿宋" w:eastAsia="仿宋" w:hAnsi="仿宋" w:cs="仿宋" w:hint="eastAsia"/>
          <w:sz w:val="24"/>
          <w:szCs w:val="24"/>
          <w:lang w:val="zh-CN"/>
        </w:rPr>
        <w:t>复印封存病历——提起诉讼——第一次开庭(质证病历)——委托医疗事故鉴定——(不服)申请再次鉴定——司法鉴定——再次开庭——判决——(不服)上诉</w:t>
      </w:r>
      <w:r>
        <w:rPr>
          <w:rFonts w:ascii="仿宋" w:eastAsia="仿宋" w:hAnsi="仿宋" w:cs="仿宋" w:hint="eastAsia"/>
          <w:sz w:val="24"/>
          <w:szCs w:val="24"/>
          <w:lang w:val="zh-CN"/>
        </w:rPr>
        <w:t>；</w:t>
      </w:r>
    </w:p>
    <w:p w:rsidR="0091430E" w:rsidRDefault="0091430E" w:rsidP="0091430E">
      <w:pPr>
        <w:rPr>
          <w:rFonts w:ascii="仿宋" w:eastAsia="仿宋" w:hAnsi="仿宋" w:cs="仿宋" w:hint="eastAsia"/>
          <w:sz w:val="24"/>
          <w:szCs w:val="24"/>
          <w:lang w:val="zh-CN"/>
        </w:rPr>
      </w:pPr>
    </w:p>
    <w:p w:rsidR="008B5564" w:rsidRDefault="0091430E">
      <w:pPr>
        <w:numPr>
          <w:ilvl w:val="0"/>
          <w:numId w:val="4"/>
        </w:numPr>
        <w:rPr>
          <w:rFonts w:ascii="仿宋" w:eastAsia="仿宋" w:hAnsi="仿宋" w:cs="仿宋"/>
          <w:sz w:val="24"/>
          <w:szCs w:val="24"/>
          <w:lang w:val="zh-CN"/>
        </w:rPr>
      </w:pPr>
      <w:r>
        <w:rPr>
          <w:rFonts w:ascii="仿宋" w:eastAsia="仿宋" w:hAnsi="仿宋" w:cs="仿宋" w:hint="eastAsia"/>
          <w:sz w:val="24"/>
          <w:szCs w:val="24"/>
          <w:lang w:val="zh-CN"/>
        </w:rPr>
        <w:t>有关诉讼四大</w:t>
      </w:r>
      <w:r>
        <w:rPr>
          <w:rFonts w:ascii="仿宋" w:eastAsia="仿宋" w:hAnsi="仿宋" w:cs="仿宋"/>
          <w:sz w:val="24"/>
          <w:szCs w:val="24"/>
          <w:lang w:val="zh-CN"/>
        </w:rPr>
        <w:t>重要</w:t>
      </w:r>
      <w:r>
        <w:rPr>
          <w:rFonts w:ascii="仿宋" w:eastAsia="仿宋" w:hAnsi="仿宋" w:cs="仿宋" w:hint="eastAsia"/>
          <w:sz w:val="24"/>
          <w:szCs w:val="24"/>
          <w:lang w:val="zh-CN"/>
        </w:rPr>
        <w:t>环节</w:t>
      </w:r>
    </w:p>
    <w:p w:rsidR="008B5564" w:rsidRDefault="008B5564">
      <w:pPr>
        <w:rPr>
          <w:rFonts w:ascii="仿宋" w:eastAsia="仿宋" w:hAnsi="仿宋" w:cs="仿宋"/>
          <w:sz w:val="24"/>
          <w:szCs w:val="24"/>
          <w:lang w:val="zh-CN"/>
        </w:rPr>
      </w:pPr>
    </w:p>
    <w:p w:rsidR="00411F93" w:rsidRDefault="00D65E0D" w:rsidP="00411F93">
      <w:pPr>
        <w:numPr>
          <w:ilvl w:val="0"/>
          <w:numId w:val="5"/>
        </w:numPr>
        <w:rPr>
          <w:rFonts w:ascii="仿宋" w:eastAsia="仿宋" w:hAnsi="仿宋" w:cs="仿宋"/>
          <w:sz w:val="24"/>
          <w:szCs w:val="24"/>
          <w:lang w:val="zh-CN"/>
        </w:rPr>
      </w:pPr>
      <w:r>
        <w:rPr>
          <w:rFonts w:ascii="仿宋" w:eastAsia="仿宋" w:hAnsi="仿宋" w:cs="仿宋" w:hint="eastAsia"/>
          <w:sz w:val="24"/>
          <w:szCs w:val="24"/>
          <w:lang w:val="zh-CN"/>
        </w:rPr>
        <w:t>诉前准备工作：</w:t>
      </w:r>
    </w:p>
    <w:p w:rsidR="008B5564" w:rsidRDefault="00A2005C" w:rsidP="00A2005C">
      <w:pPr>
        <w:ind w:firstLineChars="150" w:firstLine="360"/>
        <w:rPr>
          <w:rFonts w:ascii="仿宋" w:eastAsia="仿宋" w:hAnsi="仿宋" w:cs="仿宋"/>
          <w:sz w:val="24"/>
          <w:szCs w:val="24"/>
          <w:lang w:val="zh-CN"/>
        </w:rPr>
      </w:pPr>
      <w:r w:rsidRPr="00A2005C">
        <w:rPr>
          <w:rFonts w:ascii="仿宋" w:eastAsia="仿宋" w:hAnsi="仿宋" w:cs="仿宋" w:hint="eastAsia"/>
          <w:sz w:val="24"/>
          <w:szCs w:val="24"/>
          <w:lang w:val="zh-CN"/>
        </w:rPr>
        <w:t>咨询医疗方面的专家，通过案情的陈述让专家对相关案件细节做以分析；复印诊疗病历，并会同医方代表一起共同封存病历(包括诊治病历、住院病历、手术同意书、会诊讨论记录等所有资料)，向医务科索要《医疗纠纷投诉表》或者类似回执。根据</w:t>
      </w:r>
      <w:r w:rsidRPr="00A2005C">
        <w:rPr>
          <w:rFonts w:ascii="仿宋" w:eastAsia="仿宋" w:hAnsi="仿宋" w:cs="仿宋" w:hint="eastAsia"/>
          <w:sz w:val="24"/>
          <w:szCs w:val="24"/>
          <w:lang w:val="zh-CN"/>
        </w:rPr>
        <w:lastRenderedPageBreak/>
        <w:t>《侵权责任法》谁主张，谁举证的原则，原告方需要提供尽可能</w:t>
      </w:r>
      <w:r>
        <w:rPr>
          <w:rFonts w:ascii="仿宋" w:eastAsia="仿宋" w:hAnsi="仿宋" w:cs="仿宋" w:hint="eastAsia"/>
          <w:sz w:val="24"/>
          <w:szCs w:val="24"/>
          <w:lang w:val="zh-CN"/>
        </w:rPr>
        <w:t>全面</w:t>
      </w:r>
      <w:r w:rsidRPr="00A2005C">
        <w:rPr>
          <w:rFonts w:ascii="仿宋" w:eastAsia="仿宋" w:hAnsi="仿宋" w:cs="仿宋" w:hint="eastAsia"/>
          <w:sz w:val="24"/>
          <w:szCs w:val="24"/>
          <w:lang w:val="zh-CN"/>
        </w:rPr>
        <w:t>的对方过错的证据，在法律上，凡是有证据证明的，视为存在；凡是没有证据加以证明的，视为不存在。</w:t>
      </w:r>
    </w:p>
    <w:p w:rsidR="00A2005C" w:rsidRDefault="00A2005C">
      <w:pPr>
        <w:rPr>
          <w:rFonts w:ascii="仿宋" w:eastAsia="仿宋" w:hAnsi="仿宋" w:cs="仿宋" w:hint="eastAsia"/>
          <w:sz w:val="24"/>
          <w:szCs w:val="24"/>
          <w:lang w:val="zh-CN"/>
        </w:rPr>
      </w:pPr>
    </w:p>
    <w:p w:rsidR="008B5564" w:rsidRDefault="00D65E0D">
      <w:pPr>
        <w:rPr>
          <w:rFonts w:ascii="仿宋" w:eastAsia="仿宋" w:hAnsi="仿宋" w:cs="仿宋"/>
          <w:sz w:val="24"/>
          <w:szCs w:val="24"/>
          <w:lang w:val="zh-CN"/>
        </w:rPr>
      </w:pPr>
      <w:r>
        <w:rPr>
          <w:rFonts w:ascii="仿宋" w:eastAsia="仿宋" w:hAnsi="仿宋" w:cs="仿宋" w:hint="eastAsia"/>
          <w:sz w:val="24"/>
          <w:szCs w:val="24"/>
          <w:lang w:val="zh-CN"/>
        </w:rPr>
        <w:t>（二）提起诉讼：</w:t>
      </w:r>
    </w:p>
    <w:p w:rsidR="008B5564" w:rsidRDefault="00D65E0D">
      <w:pPr>
        <w:rPr>
          <w:rFonts w:ascii="仿宋" w:eastAsia="仿宋" w:hAnsi="仿宋" w:cs="仿宋"/>
          <w:sz w:val="24"/>
          <w:szCs w:val="24"/>
          <w:lang w:val="zh-CN"/>
        </w:rPr>
      </w:pPr>
      <w:r>
        <w:rPr>
          <w:rFonts w:ascii="仿宋" w:eastAsia="仿宋" w:hAnsi="仿宋" w:cs="仿宋" w:hint="eastAsia"/>
          <w:sz w:val="24"/>
          <w:szCs w:val="24"/>
          <w:lang w:val="zh-CN"/>
        </w:rPr>
        <w:t xml:space="preserve">  </w:t>
      </w:r>
      <w:r w:rsidR="002560E8">
        <w:rPr>
          <w:rFonts w:ascii="仿宋" w:eastAsia="仿宋" w:hAnsi="仿宋" w:cs="仿宋"/>
          <w:sz w:val="24"/>
          <w:szCs w:val="24"/>
          <w:lang w:val="zh-CN"/>
        </w:rPr>
        <w:t xml:space="preserve"> </w:t>
      </w:r>
      <w:r>
        <w:rPr>
          <w:rFonts w:ascii="仿宋" w:eastAsia="仿宋" w:hAnsi="仿宋" w:cs="仿宋" w:hint="eastAsia"/>
          <w:sz w:val="24"/>
          <w:szCs w:val="24"/>
          <w:lang w:val="zh-CN"/>
        </w:rPr>
        <w:t>到法院立案庭发起诉讼，其中会涉及到案件管辖权的问题，对于国内手术用户可以选择侵权行为地或者被告住所地，</w:t>
      </w:r>
      <w:r>
        <w:rPr>
          <w:rFonts w:ascii="仿宋" w:eastAsia="仿宋" w:hAnsi="仿宋" w:cs="仿宋" w:hint="eastAsia"/>
          <w:sz w:val="24"/>
          <w:szCs w:val="24"/>
          <w:lang w:val="zh-CN"/>
        </w:rPr>
        <w:t>法院在立案后会安排时间进行第一次开庭，该次开庭主要确认医患双方的诉讼主体资格、对双方提交的病历资料进行质证，经过质证的病历将在第一次开庭后由法院移交医疗事故鉴定委员会鉴定。所以在首次开庭这一阶段患方应把握好机会，认真仔细审查病历资料的真实性、规范性、完整性，尽可能将对自己不</w:t>
      </w:r>
      <w:r>
        <w:rPr>
          <w:rFonts w:ascii="仿宋" w:eastAsia="仿宋" w:hAnsi="仿宋" w:cs="仿宋" w:hint="eastAsia"/>
          <w:sz w:val="24"/>
          <w:szCs w:val="24"/>
          <w:lang w:val="zh-CN"/>
        </w:rPr>
        <w:t>利的病历资料排除出有效证据之外。根据以往经验，法官会要求患方列明要求赔偿款项金额和细节，以便其日后审核。</w:t>
      </w:r>
    </w:p>
    <w:p w:rsidR="008B5564" w:rsidRDefault="008B5564">
      <w:pPr>
        <w:rPr>
          <w:rFonts w:ascii="仿宋" w:eastAsia="仿宋" w:hAnsi="仿宋" w:cs="仿宋"/>
          <w:sz w:val="24"/>
          <w:szCs w:val="24"/>
          <w:lang w:val="zh-CN"/>
        </w:rPr>
      </w:pPr>
    </w:p>
    <w:p w:rsidR="00411F93" w:rsidRDefault="002560E8" w:rsidP="002560E8">
      <w:pPr>
        <w:rPr>
          <w:rFonts w:ascii="仿宋" w:eastAsia="仿宋" w:hAnsi="仿宋" w:cs="仿宋"/>
          <w:sz w:val="24"/>
          <w:szCs w:val="24"/>
          <w:lang w:val="zh-CN"/>
        </w:rPr>
      </w:pPr>
      <w:r>
        <w:rPr>
          <w:rFonts w:ascii="仿宋" w:eastAsia="仿宋" w:hAnsi="仿宋" w:cs="仿宋" w:hint="eastAsia"/>
          <w:sz w:val="24"/>
          <w:szCs w:val="24"/>
          <w:lang w:val="zh-CN"/>
        </w:rPr>
        <w:t>（三）</w:t>
      </w:r>
      <w:r w:rsidR="00D65E0D">
        <w:rPr>
          <w:rFonts w:ascii="仿宋" w:eastAsia="仿宋" w:hAnsi="仿宋" w:cs="仿宋" w:hint="eastAsia"/>
          <w:sz w:val="24"/>
          <w:szCs w:val="24"/>
          <w:lang w:val="zh-CN"/>
        </w:rPr>
        <w:t>医疗事故技术鉴定</w:t>
      </w:r>
      <w:r w:rsidR="00411F93">
        <w:rPr>
          <w:rFonts w:ascii="仿宋" w:eastAsia="仿宋" w:hAnsi="仿宋" w:cs="仿宋" w:hint="eastAsia"/>
          <w:sz w:val="24"/>
          <w:szCs w:val="24"/>
          <w:lang w:val="zh-CN"/>
        </w:rPr>
        <w:t>：</w:t>
      </w:r>
    </w:p>
    <w:p w:rsidR="008B5564" w:rsidRDefault="00D65E0D" w:rsidP="002560E8">
      <w:pPr>
        <w:ind w:firstLineChars="150" w:firstLine="360"/>
        <w:rPr>
          <w:rFonts w:ascii="仿宋" w:eastAsia="仿宋" w:hAnsi="仿宋" w:cs="仿宋"/>
          <w:sz w:val="24"/>
          <w:szCs w:val="24"/>
          <w:lang w:val="zh-CN"/>
        </w:rPr>
      </w:pPr>
      <w:r>
        <w:rPr>
          <w:rFonts w:ascii="仿宋" w:eastAsia="仿宋" w:hAnsi="仿宋" w:cs="仿宋" w:hint="eastAsia"/>
          <w:sz w:val="24"/>
          <w:szCs w:val="24"/>
          <w:lang w:val="zh-CN"/>
        </w:rPr>
        <w:t>这是医疗纠纷处理程序中最重要的一环，它决定了整个医疗纠纷诉讼的大局。说白了，打医疗纠纷诉讼其实就是打医疗事故鉴定</w:t>
      </w:r>
      <w:r>
        <w:rPr>
          <w:rFonts w:ascii="仿宋" w:eastAsia="仿宋" w:hAnsi="仿宋" w:cs="仿宋" w:hint="eastAsia"/>
          <w:sz w:val="24"/>
          <w:szCs w:val="24"/>
          <w:lang w:val="zh-CN"/>
        </w:rPr>
        <w:t>!</w:t>
      </w:r>
      <w:r>
        <w:rPr>
          <w:rFonts w:ascii="仿宋" w:eastAsia="仿宋" w:hAnsi="仿宋" w:cs="仿宋" w:hint="eastAsia"/>
          <w:sz w:val="24"/>
          <w:szCs w:val="24"/>
          <w:lang w:val="zh-CN"/>
        </w:rPr>
        <w:t>患方应认真对待，向委托的鉴定机构专家小组提交的《陈述书》内容应尽可能详细陈述医疗经过，同时着重指出医方的医疗行为存在哪些过失，违反何种诊疗规范。医鉴会的专家们其实也是各医院的主任医师、医学教授，他们对医院一方有着天性的维护，故患方在《陈述书》中应一针见血明了的指出医</w:t>
      </w:r>
      <w:r>
        <w:rPr>
          <w:rFonts w:ascii="仿宋" w:eastAsia="仿宋" w:hAnsi="仿宋" w:cs="仿宋" w:hint="eastAsia"/>
          <w:sz w:val="24"/>
          <w:szCs w:val="24"/>
          <w:lang w:val="zh-CN"/>
        </w:rPr>
        <w:t>方存在的诊疗过错，不给专家小组回旋的余地</w:t>
      </w:r>
      <w:r>
        <w:rPr>
          <w:rFonts w:ascii="仿宋" w:eastAsia="仿宋" w:hAnsi="仿宋" w:cs="仿宋" w:hint="eastAsia"/>
          <w:sz w:val="24"/>
          <w:szCs w:val="24"/>
          <w:lang w:val="zh-CN"/>
        </w:rPr>
        <w:t>;</w:t>
      </w:r>
      <w:r>
        <w:rPr>
          <w:rFonts w:ascii="仿宋" w:eastAsia="仿宋" w:hAnsi="仿宋" w:cs="仿宋" w:hint="eastAsia"/>
          <w:sz w:val="24"/>
          <w:szCs w:val="24"/>
          <w:lang w:val="zh-CN"/>
        </w:rPr>
        <w:t>如果患方在《陈述书》中不能指出医方明显过错</w:t>
      </w:r>
      <w:r w:rsidR="00A2005C">
        <w:rPr>
          <w:rFonts w:ascii="仿宋" w:eastAsia="仿宋" w:hAnsi="仿宋" w:cs="仿宋" w:hint="eastAsia"/>
          <w:sz w:val="24"/>
          <w:szCs w:val="24"/>
          <w:lang w:val="zh-CN"/>
        </w:rPr>
        <w:t>的话，专家们往往也会睁只眼闭只眼作出对患方不利的鉴定结论，这就像</w:t>
      </w:r>
      <w:r>
        <w:rPr>
          <w:rFonts w:ascii="仿宋" w:eastAsia="仿宋" w:hAnsi="仿宋" w:cs="仿宋" w:hint="eastAsia"/>
          <w:sz w:val="24"/>
          <w:szCs w:val="24"/>
          <w:lang w:val="zh-CN"/>
        </w:rPr>
        <w:t>民事诉讼中不诉不理的原则。</w:t>
      </w:r>
    </w:p>
    <w:p w:rsidR="008B5564" w:rsidRDefault="008B5564">
      <w:pPr>
        <w:rPr>
          <w:rFonts w:ascii="仿宋" w:eastAsia="仿宋" w:hAnsi="仿宋" w:cs="仿宋"/>
          <w:sz w:val="24"/>
          <w:szCs w:val="24"/>
          <w:lang w:val="zh-CN"/>
        </w:rPr>
      </w:pPr>
    </w:p>
    <w:p w:rsidR="00411F93" w:rsidRDefault="002560E8" w:rsidP="002560E8">
      <w:pPr>
        <w:rPr>
          <w:rFonts w:ascii="仿宋" w:eastAsia="仿宋" w:hAnsi="仿宋" w:cs="仿宋"/>
          <w:sz w:val="24"/>
          <w:szCs w:val="24"/>
          <w:lang w:val="zh-CN"/>
        </w:rPr>
      </w:pPr>
      <w:r>
        <w:rPr>
          <w:rFonts w:ascii="仿宋" w:eastAsia="仿宋" w:hAnsi="仿宋" w:cs="仿宋" w:hint="eastAsia"/>
          <w:sz w:val="24"/>
          <w:szCs w:val="24"/>
          <w:lang w:val="zh-CN"/>
        </w:rPr>
        <w:t>（四</w:t>
      </w:r>
      <w:r>
        <w:rPr>
          <w:rFonts w:ascii="仿宋" w:eastAsia="仿宋" w:hAnsi="仿宋" w:cs="仿宋"/>
          <w:sz w:val="24"/>
          <w:szCs w:val="24"/>
          <w:lang w:val="zh-CN"/>
        </w:rPr>
        <w:t>）</w:t>
      </w:r>
      <w:r w:rsidR="00411F93">
        <w:rPr>
          <w:rFonts w:ascii="仿宋" w:eastAsia="仿宋" w:hAnsi="仿宋" w:cs="仿宋" w:hint="eastAsia"/>
          <w:sz w:val="24"/>
          <w:szCs w:val="24"/>
          <w:lang w:val="zh-CN"/>
        </w:rPr>
        <w:t>赔偿款的确定：</w:t>
      </w:r>
    </w:p>
    <w:p w:rsidR="008B5564" w:rsidRDefault="00D65E0D" w:rsidP="002560E8">
      <w:pPr>
        <w:ind w:firstLineChars="150" w:firstLine="360"/>
        <w:rPr>
          <w:rFonts w:ascii="仿宋" w:eastAsia="仿宋" w:hAnsi="仿宋" w:cs="仿宋"/>
          <w:sz w:val="24"/>
          <w:szCs w:val="24"/>
          <w:lang w:val="zh-CN"/>
        </w:rPr>
      </w:pPr>
      <w:r>
        <w:rPr>
          <w:rFonts w:ascii="仿宋" w:eastAsia="仿宋" w:hAnsi="仿宋" w:cs="仿宋" w:hint="eastAsia"/>
          <w:sz w:val="24"/>
          <w:szCs w:val="24"/>
          <w:lang w:val="zh-CN"/>
        </w:rPr>
        <w:t>医疗事故鉴定结果出来后，如认为构成医疗事故，患方可根据《医疗事故处理条例》确定赔偿款项，但要考虑到医方的诊疗行为和患者出现的损害后果之间存在多大的因果关系，来确定医方应承担的责任。（如某患者被确诊为癌症晚期，死亡已是不可避免的事实，尽管医方的诊疗失误加速了患者的死亡，但如要求医方对患者的死亡负全部赔偿责任也是不合</w:t>
      </w:r>
      <w:r>
        <w:rPr>
          <w:rFonts w:ascii="仿宋" w:eastAsia="仿宋" w:hAnsi="仿宋" w:cs="仿宋" w:hint="eastAsia"/>
          <w:sz w:val="24"/>
          <w:szCs w:val="24"/>
          <w:lang w:val="zh-CN"/>
        </w:rPr>
        <w:t>理的，法院也不会支持。）</w:t>
      </w:r>
    </w:p>
    <w:p w:rsidR="00411F93" w:rsidRDefault="00D65E0D" w:rsidP="00411F93">
      <w:pPr>
        <w:rPr>
          <w:rFonts w:ascii="仿宋" w:eastAsia="仿宋" w:hAnsi="仿宋" w:cs="仿宋"/>
          <w:sz w:val="24"/>
          <w:szCs w:val="24"/>
        </w:rPr>
      </w:pPr>
      <w:r>
        <w:rPr>
          <w:rFonts w:ascii="仿宋" w:eastAsia="仿宋" w:hAnsi="仿宋" w:cs="仿宋" w:hint="eastAsia"/>
          <w:sz w:val="24"/>
          <w:szCs w:val="24"/>
          <w:lang w:val="zh-CN"/>
        </w:rPr>
        <w:t xml:space="preserve">  </w:t>
      </w:r>
      <w:r>
        <w:rPr>
          <w:rFonts w:ascii="仿宋" w:eastAsia="仿宋" w:hAnsi="仿宋" w:cs="仿宋" w:hint="eastAsia"/>
          <w:sz w:val="24"/>
          <w:szCs w:val="24"/>
        </w:rPr>
        <w:t xml:space="preserve">  </w:t>
      </w:r>
    </w:p>
    <w:p w:rsidR="00411F93" w:rsidRDefault="00411F93" w:rsidP="00411F93">
      <w:pPr>
        <w:rPr>
          <w:rFonts w:ascii="仿宋" w:eastAsia="仿宋" w:hAnsi="仿宋" w:cs="仿宋"/>
          <w:sz w:val="24"/>
          <w:szCs w:val="24"/>
        </w:rPr>
      </w:pPr>
      <w:r>
        <w:rPr>
          <w:rFonts w:ascii="仿宋" w:eastAsia="仿宋" w:hAnsi="仿宋" w:cs="仿宋" w:hint="eastAsia"/>
          <w:b/>
          <w:bCs/>
          <w:sz w:val="24"/>
          <w:szCs w:val="24"/>
        </w:rPr>
        <w:t>附</w:t>
      </w:r>
      <w:r>
        <w:rPr>
          <w:rFonts w:ascii="仿宋" w:eastAsia="仿宋" w:hAnsi="仿宋" w:cs="仿宋" w:hint="eastAsia"/>
          <w:sz w:val="24"/>
          <w:szCs w:val="24"/>
        </w:rPr>
        <w:t>：相关美容医疗事故鉴定机构联系电话</w:t>
      </w:r>
    </w:p>
    <w:p w:rsidR="00411F93" w:rsidRDefault="00411F93" w:rsidP="00411F93">
      <w:pPr>
        <w:rPr>
          <w:rFonts w:ascii="仿宋" w:eastAsia="仿宋" w:hAnsi="仿宋" w:cs="仿宋"/>
          <w:sz w:val="24"/>
          <w:szCs w:val="24"/>
          <w:lang w:val="zh-CN"/>
        </w:rPr>
      </w:pPr>
      <w:r>
        <w:rPr>
          <w:rFonts w:ascii="仿宋" w:eastAsia="仿宋" w:hAnsi="仿宋" w:cs="仿宋" w:hint="eastAsia"/>
          <w:sz w:val="24"/>
          <w:szCs w:val="24"/>
          <w:lang w:val="zh-CN"/>
        </w:rPr>
        <w:t>法大法庭科学技术鉴定研究所（总部）</w:t>
      </w:r>
    </w:p>
    <w:p w:rsidR="00411F93" w:rsidRDefault="00411F93" w:rsidP="00411F93">
      <w:pPr>
        <w:rPr>
          <w:rFonts w:ascii="仿宋" w:eastAsia="仿宋" w:hAnsi="仿宋" w:cs="仿宋"/>
          <w:sz w:val="24"/>
          <w:szCs w:val="24"/>
          <w:lang w:val="zh-CN"/>
        </w:rPr>
      </w:pPr>
      <w:r>
        <w:rPr>
          <w:rFonts w:ascii="仿宋" w:eastAsia="仿宋" w:hAnsi="仿宋" w:cs="仿宋" w:hint="eastAsia"/>
          <w:sz w:val="24"/>
          <w:szCs w:val="24"/>
          <w:lang w:val="zh-CN"/>
        </w:rPr>
        <w:t>法医病理：010-68633318、62921002，15611793318</w:t>
      </w:r>
    </w:p>
    <w:p w:rsidR="00411F93" w:rsidRDefault="00411F93" w:rsidP="00411F93">
      <w:pPr>
        <w:rPr>
          <w:rFonts w:ascii="仿宋" w:eastAsia="仿宋" w:hAnsi="仿宋" w:cs="仿宋"/>
          <w:sz w:val="24"/>
          <w:szCs w:val="24"/>
          <w:lang w:val="zh-CN"/>
        </w:rPr>
      </w:pPr>
      <w:r>
        <w:rPr>
          <w:rFonts w:ascii="仿宋" w:eastAsia="仿宋" w:hAnsi="仿宋" w:cs="仿宋" w:hint="eastAsia"/>
          <w:sz w:val="24"/>
          <w:szCs w:val="24"/>
          <w:lang w:val="zh-CN"/>
        </w:rPr>
        <w:t>法医临床：010-68621659、68622921、68642359、62918157、62918159，</w:t>
      </w:r>
    </w:p>
    <w:p w:rsidR="00411F93" w:rsidRDefault="00411F93" w:rsidP="00411F93">
      <w:pPr>
        <w:rPr>
          <w:rFonts w:ascii="仿宋" w:eastAsia="仿宋" w:hAnsi="仿宋" w:cs="仿宋"/>
          <w:sz w:val="24"/>
          <w:szCs w:val="24"/>
          <w:lang w:val="zh-CN"/>
        </w:rPr>
      </w:pPr>
      <w:r>
        <w:rPr>
          <w:rFonts w:ascii="仿宋" w:eastAsia="仿宋" w:hAnsi="仿宋" w:cs="仿宋" w:hint="eastAsia"/>
          <w:sz w:val="24"/>
          <w:szCs w:val="24"/>
          <w:lang w:val="zh-CN"/>
        </w:rPr>
        <w:t xml:space="preserve">          15611632359,15611849211</w:t>
      </w:r>
    </w:p>
    <w:p w:rsidR="00411F93" w:rsidRDefault="00411F93" w:rsidP="00411F93">
      <w:pPr>
        <w:rPr>
          <w:rFonts w:ascii="仿宋" w:eastAsia="仿宋" w:hAnsi="仿宋" w:cs="仿宋"/>
          <w:sz w:val="24"/>
          <w:szCs w:val="24"/>
          <w:lang w:val="zh-CN"/>
        </w:rPr>
      </w:pPr>
      <w:r>
        <w:rPr>
          <w:rFonts w:ascii="仿宋" w:eastAsia="仿宋" w:hAnsi="仿宋" w:cs="仿宋" w:hint="eastAsia"/>
          <w:sz w:val="24"/>
          <w:szCs w:val="24"/>
          <w:lang w:val="zh-CN"/>
        </w:rPr>
        <w:t>法医物证：010-68621174、68626877、62925062,15611496877</w:t>
      </w:r>
    </w:p>
    <w:p w:rsidR="00411F93" w:rsidRDefault="00411F93" w:rsidP="00411F93">
      <w:pPr>
        <w:rPr>
          <w:rFonts w:ascii="仿宋" w:eastAsia="仿宋" w:hAnsi="仿宋" w:cs="仿宋"/>
          <w:sz w:val="24"/>
          <w:szCs w:val="24"/>
          <w:lang w:val="zh-CN"/>
        </w:rPr>
      </w:pPr>
      <w:r>
        <w:rPr>
          <w:rFonts w:ascii="仿宋" w:eastAsia="仿宋" w:hAnsi="仿宋" w:cs="仿宋" w:hint="eastAsia"/>
          <w:sz w:val="24"/>
          <w:szCs w:val="24"/>
          <w:lang w:val="zh-CN"/>
        </w:rPr>
        <w:t>司法精神病：010-68622842、62918171,15611492842</w:t>
      </w:r>
    </w:p>
    <w:p w:rsidR="00411F93" w:rsidRDefault="00411F93" w:rsidP="00411F93">
      <w:pPr>
        <w:rPr>
          <w:rFonts w:ascii="仿宋" w:eastAsia="仿宋" w:hAnsi="仿宋" w:cs="仿宋"/>
          <w:sz w:val="24"/>
          <w:szCs w:val="24"/>
          <w:lang w:val="zh-CN"/>
        </w:rPr>
      </w:pPr>
      <w:r>
        <w:rPr>
          <w:rFonts w:ascii="仿宋" w:eastAsia="仿宋" w:hAnsi="仿宋" w:cs="仿宋" w:hint="eastAsia"/>
          <w:sz w:val="24"/>
          <w:szCs w:val="24"/>
          <w:lang w:val="zh-CN"/>
        </w:rPr>
        <w:t>文书鉴定、指纹鉴定：010-68626879、68626872,15611796879,15611726872</w:t>
      </w:r>
    </w:p>
    <w:p w:rsidR="00411F93" w:rsidRDefault="00411F93" w:rsidP="00411F93">
      <w:pPr>
        <w:rPr>
          <w:rFonts w:ascii="仿宋" w:eastAsia="仿宋" w:hAnsi="仿宋" w:cs="仿宋"/>
          <w:sz w:val="24"/>
          <w:szCs w:val="24"/>
          <w:lang w:val="zh-CN"/>
        </w:rPr>
      </w:pPr>
      <w:r>
        <w:rPr>
          <w:rFonts w:ascii="仿宋" w:eastAsia="仿宋" w:hAnsi="仿宋" w:cs="仿宋" w:hint="eastAsia"/>
          <w:sz w:val="24"/>
          <w:szCs w:val="24"/>
          <w:lang w:val="zh-CN"/>
        </w:rPr>
        <w:t>痕迹鉴定（交通事故车速、车痕）：010-68645052，1561177474</w:t>
      </w:r>
    </w:p>
    <w:p w:rsidR="00411F93" w:rsidRDefault="00411F93" w:rsidP="00411F93">
      <w:pPr>
        <w:rPr>
          <w:rFonts w:ascii="仿宋" w:eastAsia="仿宋" w:hAnsi="仿宋" w:cs="仿宋"/>
          <w:sz w:val="24"/>
          <w:szCs w:val="24"/>
          <w:lang w:val="zh-CN"/>
        </w:rPr>
      </w:pPr>
      <w:r>
        <w:rPr>
          <w:rFonts w:ascii="仿宋" w:eastAsia="仿宋" w:hAnsi="仿宋" w:cs="仿宋" w:hint="eastAsia"/>
          <w:sz w:val="24"/>
          <w:szCs w:val="24"/>
          <w:lang w:val="zh-CN"/>
        </w:rPr>
        <w:t>微量物证与毒物检验：010-62927492、13001908068    声纹鉴定：010-62926583</w:t>
      </w:r>
    </w:p>
    <w:p w:rsidR="00411F93" w:rsidRDefault="00411F93" w:rsidP="00411F93">
      <w:pPr>
        <w:rPr>
          <w:rFonts w:ascii="仿宋" w:eastAsia="仿宋" w:hAnsi="仿宋" w:cs="仿宋"/>
          <w:sz w:val="24"/>
          <w:szCs w:val="24"/>
          <w:lang w:val="zh-CN"/>
        </w:rPr>
      </w:pPr>
      <w:r>
        <w:rPr>
          <w:rFonts w:ascii="仿宋" w:eastAsia="仿宋" w:hAnsi="仿宋" w:cs="仿宋" w:hint="eastAsia"/>
          <w:sz w:val="24"/>
          <w:szCs w:val="24"/>
          <w:lang w:val="zh-CN"/>
        </w:rPr>
        <w:t>客服部：010-68642570,15611766570          传真：010-68621175</w:t>
      </w:r>
    </w:p>
    <w:p w:rsidR="00411F93" w:rsidRDefault="00411F93" w:rsidP="00411F93">
      <w:pPr>
        <w:rPr>
          <w:rFonts w:ascii="仿宋" w:eastAsia="仿宋" w:hAnsi="仿宋" w:cs="仿宋"/>
          <w:sz w:val="24"/>
          <w:szCs w:val="24"/>
          <w:lang w:val="zh-CN"/>
        </w:rPr>
      </w:pPr>
      <w:r>
        <w:rPr>
          <w:rFonts w:ascii="仿宋" w:eastAsia="仿宋" w:hAnsi="仿宋" w:cs="仿宋" w:hint="eastAsia"/>
          <w:sz w:val="24"/>
          <w:szCs w:val="24"/>
          <w:lang w:val="zh-CN"/>
        </w:rPr>
        <w:lastRenderedPageBreak/>
        <w:t>地址：北京市海淀区后屯南路26号，邮编：100192</w:t>
      </w:r>
    </w:p>
    <w:p w:rsidR="008B5564" w:rsidRDefault="008B5564" w:rsidP="00411F93">
      <w:pPr>
        <w:rPr>
          <w:rFonts w:ascii="仿宋" w:eastAsia="仿宋" w:hAnsi="仿宋" w:cs="仿宋"/>
          <w:sz w:val="24"/>
          <w:szCs w:val="24"/>
          <w:lang w:val="zh-CN"/>
        </w:rPr>
      </w:pPr>
    </w:p>
    <w:p w:rsidR="008B5564" w:rsidRDefault="008B5564">
      <w:pPr>
        <w:ind w:firstLineChars="200" w:firstLine="480"/>
        <w:rPr>
          <w:rFonts w:ascii="仿宋" w:eastAsia="仿宋" w:hAnsi="仿宋" w:cs="仿宋"/>
          <w:sz w:val="24"/>
          <w:szCs w:val="24"/>
          <w:lang w:val="zh-CN"/>
        </w:rPr>
      </w:pPr>
    </w:p>
    <w:p w:rsidR="008B5564" w:rsidRDefault="008B5564">
      <w:pPr>
        <w:ind w:firstLineChars="200" w:firstLine="480"/>
        <w:rPr>
          <w:rFonts w:ascii="仿宋" w:eastAsia="仿宋" w:hAnsi="仿宋" w:cs="仿宋"/>
          <w:sz w:val="24"/>
          <w:szCs w:val="24"/>
          <w:lang w:val="zh-CN"/>
        </w:rPr>
      </w:pPr>
    </w:p>
    <w:p w:rsidR="008B5564" w:rsidRDefault="00D65E0D">
      <w:pPr>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说明人：李烁</w:t>
      </w:r>
    </w:p>
    <w:p w:rsidR="008B5564" w:rsidRDefault="00D65E0D">
      <w:pPr>
        <w:ind w:firstLineChars="200" w:firstLine="480"/>
        <w:rPr>
          <w:rFonts w:ascii="仿宋" w:eastAsia="仿宋" w:hAnsi="仿宋" w:cs="仿宋"/>
          <w:sz w:val="24"/>
          <w:szCs w:val="24"/>
        </w:rPr>
      </w:pPr>
      <w:r>
        <w:rPr>
          <w:rFonts w:ascii="仿宋" w:eastAsia="仿宋" w:hAnsi="仿宋" w:cs="仿宋" w:hint="eastAsia"/>
          <w:sz w:val="24"/>
          <w:szCs w:val="24"/>
        </w:rPr>
        <w:t xml:space="preserve"> </w:t>
      </w:r>
    </w:p>
    <w:p w:rsidR="008B5564" w:rsidRDefault="00D65E0D">
      <w:pPr>
        <w:ind w:firstLineChars="200" w:firstLine="480"/>
        <w:rPr>
          <w:rFonts w:ascii="仿宋" w:eastAsia="仿宋" w:hAnsi="仿宋" w:cs="仿宋"/>
          <w:sz w:val="24"/>
          <w:szCs w:val="24"/>
        </w:rPr>
      </w:pPr>
      <w:r>
        <w:rPr>
          <w:rFonts w:ascii="仿宋" w:eastAsia="仿宋" w:hAnsi="仿宋" w:cs="仿宋" w:hint="eastAsia"/>
          <w:sz w:val="24"/>
          <w:szCs w:val="24"/>
        </w:rPr>
        <w:t xml:space="preserve">                                              2015</w:t>
      </w:r>
      <w:r>
        <w:rPr>
          <w:rFonts w:ascii="仿宋" w:eastAsia="仿宋" w:hAnsi="仿宋" w:cs="仿宋" w:hint="eastAsia"/>
          <w:sz w:val="24"/>
          <w:szCs w:val="24"/>
        </w:rPr>
        <w:t>年</w:t>
      </w:r>
      <w:r>
        <w:rPr>
          <w:rFonts w:ascii="仿宋" w:eastAsia="仿宋" w:hAnsi="仿宋" w:cs="仿宋" w:hint="eastAsia"/>
          <w:sz w:val="24"/>
          <w:szCs w:val="24"/>
        </w:rPr>
        <w:t>6</w:t>
      </w:r>
      <w:r>
        <w:rPr>
          <w:rFonts w:ascii="仿宋" w:eastAsia="仿宋" w:hAnsi="仿宋" w:cs="仿宋" w:hint="eastAsia"/>
          <w:sz w:val="24"/>
          <w:szCs w:val="24"/>
        </w:rPr>
        <w:t>月</w:t>
      </w:r>
      <w:r>
        <w:rPr>
          <w:rFonts w:ascii="仿宋" w:eastAsia="仿宋" w:hAnsi="仿宋" w:cs="仿宋" w:hint="eastAsia"/>
          <w:sz w:val="24"/>
          <w:szCs w:val="24"/>
        </w:rPr>
        <w:t>12</w:t>
      </w:r>
      <w:r>
        <w:rPr>
          <w:rFonts w:ascii="仿宋" w:eastAsia="仿宋" w:hAnsi="仿宋" w:cs="仿宋" w:hint="eastAsia"/>
          <w:sz w:val="24"/>
          <w:szCs w:val="24"/>
        </w:rPr>
        <w:t>日</w:t>
      </w:r>
    </w:p>
    <w:sectPr w:rsidR="008B5564">
      <w:headerReference w:type="default" r:id="rId8"/>
      <w:footerReference w:type="default" r:id="rId9"/>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E0D" w:rsidRDefault="00D65E0D">
      <w:r>
        <w:separator/>
      </w:r>
    </w:p>
  </w:endnote>
  <w:endnote w:type="continuationSeparator" w:id="0">
    <w:p w:rsidR="00D65E0D" w:rsidRDefault="00D6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64" w:rsidRDefault="00D65E0D">
    <w:pPr>
      <w:pStyle w:val="a3"/>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o:preferrelative="t" filled="f" stroked="f">
          <v:textbox style="mso-fit-shape-to-text:t" inset="0,0,0,0">
            <w:txbxContent>
              <w:p w:rsidR="008B5564" w:rsidRDefault="00D65E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56045">
                  <w:rPr>
                    <w:noProof/>
                    <w:sz w:val="18"/>
                  </w:rPr>
                  <w:t>3</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E0D" w:rsidRDefault="00D65E0D">
      <w:r>
        <w:separator/>
      </w:r>
    </w:p>
  </w:footnote>
  <w:footnote w:type="continuationSeparator" w:id="0">
    <w:p w:rsidR="00D65E0D" w:rsidRDefault="00D65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64" w:rsidRDefault="008B55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A91F3"/>
    <w:multiLevelType w:val="singleLevel"/>
    <w:tmpl w:val="557A91F3"/>
    <w:lvl w:ilvl="0">
      <w:start w:val="1"/>
      <w:numFmt w:val="decimal"/>
      <w:suff w:val="nothing"/>
      <w:lvlText w:val="%1、"/>
      <w:lvlJc w:val="left"/>
    </w:lvl>
  </w:abstractNum>
  <w:abstractNum w:abstractNumId="1" w15:restartNumberingAfterBreak="0">
    <w:nsid w:val="557A9239"/>
    <w:multiLevelType w:val="singleLevel"/>
    <w:tmpl w:val="557A9239"/>
    <w:lvl w:ilvl="0">
      <w:start w:val="1"/>
      <w:numFmt w:val="decimal"/>
      <w:suff w:val="nothing"/>
      <w:lvlText w:val="%1."/>
      <w:lvlJc w:val="left"/>
    </w:lvl>
  </w:abstractNum>
  <w:abstractNum w:abstractNumId="2" w15:restartNumberingAfterBreak="0">
    <w:nsid w:val="557A92C3"/>
    <w:multiLevelType w:val="singleLevel"/>
    <w:tmpl w:val="557A92C3"/>
    <w:lvl w:ilvl="0">
      <w:start w:val="1"/>
      <w:numFmt w:val="chineseCounting"/>
      <w:suff w:val="nothing"/>
      <w:lvlText w:val="%1、"/>
      <w:lvlJc w:val="left"/>
    </w:lvl>
  </w:abstractNum>
  <w:abstractNum w:abstractNumId="3" w15:restartNumberingAfterBreak="0">
    <w:nsid w:val="557AEDF2"/>
    <w:multiLevelType w:val="singleLevel"/>
    <w:tmpl w:val="557AEDF2"/>
    <w:lvl w:ilvl="0">
      <w:start w:val="2"/>
      <w:numFmt w:val="chineseCounting"/>
      <w:suff w:val="nothing"/>
      <w:lvlText w:val="%1、"/>
      <w:lvlJc w:val="left"/>
    </w:lvl>
  </w:abstractNum>
  <w:abstractNum w:abstractNumId="4" w15:restartNumberingAfterBreak="0">
    <w:nsid w:val="71A637BD"/>
    <w:multiLevelType w:val="hybridMultilevel"/>
    <w:tmpl w:val="67524846"/>
    <w:lvl w:ilvl="0" w:tplc="7BE0AC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56045"/>
    <w:rsid w:val="00172A27"/>
    <w:rsid w:val="002560E8"/>
    <w:rsid w:val="00333523"/>
    <w:rsid w:val="00411F93"/>
    <w:rsid w:val="004438BF"/>
    <w:rsid w:val="007904B2"/>
    <w:rsid w:val="008B5564"/>
    <w:rsid w:val="0091430E"/>
    <w:rsid w:val="00936CF5"/>
    <w:rsid w:val="00995332"/>
    <w:rsid w:val="00A2005C"/>
    <w:rsid w:val="00B95FB7"/>
    <w:rsid w:val="00D65E0D"/>
    <w:rsid w:val="00DD46C0"/>
    <w:rsid w:val="00DD4AD0"/>
    <w:rsid w:val="1C9B4145"/>
    <w:rsid w:val="2382354A"/>
    <w:rsid w:val="2DEC69D8"/>
    <w:rsid w:val="3D244CC9"/>
    <w:rsid w:val="4493170D"/>
    <w:rsid w:val="51575A93"/>
    <w:rsid w:val="64793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30960F2A-89F7-45D4-A8DD-B783DDB3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pPr>
      <w:tabs>
        <w:tab w:val="center" w:pos="4153"/>
        <w:tab w:val="right" w:pos="8306"/>
      </w:tabs>
      <w:snapToGrid w:val="0"/>
      <w:jc w:val="left"/>
    </w:pPr>
    <w:rPr>
      <w:sz w:val="18"/>
    </w:rPr>
  </w:style>
  <w:style w:type="paragraph" w:styleId="a4">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szCs w:val="24"/>
    </w:rPr>
  </w:style>
  <w:style w:type="paragraph" w:styleId="a5">
    <w:name w:val="Normal (Web)"/>
    <w:basedOn w:val="a"/>
    <w:uiPriority w:val="99"/>
    <w:unhideWhenUsed/>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53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那么，我在此简要梳理一下流程：1、新氧鼓励所有去医院整形的用户回我们平台发真实的术后日记，积极新氧平台所有网友和医生进行沟通交流； 2、新氧根据用户需求帮助用户与医院协商解决纠纷。例如医院会针对用户发布的负面评价给新氧发律师函要求删帖，新氧会按照互联网法律法规最大程度保护用户的言论自由，并给予空间让医院平等发声。维持沟通的公正和公开；3、对于想要行使法律维权的用户，新氧提供中国美容整形协会法务部联系方式：xxxxxxx，并可以协助用户与律师沟通，协助用户提交申诉材料 </dc:title>
  <dc:creator>李烁</dc:creator>
  <cp:lastModifiedBy>李烁</cp:lastModifiedBy>
  <cp:revision>11</cp:revision>
  <dcterms:created xsi:type="dcterms:W3CDTF">2015-06-11T10:13:00Z</dcterms:created>
  <dcterms:modified xsi:type="dcterms:W3CDTF">2015-06-12T17:09:00Z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2052-9.1.0.5100</vt:lpwstr>
  </property>
</Properties>
</file>